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89"/>
        <w:tblW w:w="145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4836"/>
        <w:gridCol w:w="5469"/>
        <w:gridCol w:w="4203"/>
      </w:tblGrid>
      <w:tr w:rsidR="00024D21" w:rsidRPr="00A33703" w14:paraId="1E99A334" w14:textId="77777777" w:rsidTr="00552669">
        <w:trPr>
          <w:trHeight w:val="114"/>
        </w:trPr>
        <w:tc>
          <w:tcPr>
            <w:tcW w:w="14508" w:type="dxa"/>
            <w:gridSpan w:val="3"/>
            <w:shd w:val="clear" w:color="auto" w:fill="EEECE1" w:themeFill="background2"/>
            <w:vAlign w:val="center"/>
          </w:tcPr>
          <w:p w14:paraId="1E99A333" w14:textId="54C0E5C1" w:rsidR="00024D21" w:rsidRPr="00A33703" w:rsidRDefault="009E03BD" w:rsidP="00024D21">
            <w:pPr>
              <w:pStyle w:val="NoSpacing"/>
              <w:jc w:val="center"/>
              <w:rPr>
                <w:rFonts w:asciiTheme="minorHAnsi" w:hAnsiTheme="minorHAnsi" w:cstheme="minorHAnsi"/>
              </w:rPr>
            </w:pPr>
            <w:bookmarkStart w:id="0" w:name="_GoBack"/>
            <w:bookmarkEnd w:id="0"/>
            <w:r>
              <w:rPr>
                <w:rFonts w:asciiTheme="minorHAnsi" w:hAnsiTheme="minorHAnsi" w:cstheme="minorHAnsi"/>
              </w:rPr>
              <w:t xml:space="preserve"> </w:t>
            </w:r>
            <w:r w:rsidRPr="00A33703">
              <w:rPr>
                <w:rFonts w:asciiTheme="minorHAnsi" w:hAnsiTheme="minorHAnsi"/>
                <w:b/>
              </w:rPr>
              <w:t xml:space="preserve"> Biology</w:t>
            </w:r>
            <w:r>
              <w:rPr>
                <w:rFonts w:asciiTheme="minorHAnsi" w:hAnsiTheme="minorHAnsi" w:cstheme="minorHAnsi"/>
              </w:rPr>
              <w:t xml:space="preserve"> </w:t>
            </w:r>
            <w:r w:rsidR="00024D21" w:rsidRPr="009E03BD">
              <w:rPr>
                <w:rFonts w:asciiTheme="minorHAnsi" w:hAnsiTheme="minorHAnsi" w:cstheme="minorHAnsi"/>
                <w:b/>
              </w:rPr>
              <w:t>1</w:t>
            </w:r>
            <w:r w:rsidR="00024D21" w:rsidRPr="009E03BD">
              <w:rPr>
                <w:rFonts w:asciiTheme="minorHAnsi" w:hAnsiTheme="minorHAnsi" w:cstheme="minorHAnsi"/>
                <w:b/>
                <w:vertAlign w:val="superscript"/>
              </w:rPr>
              <w:t>st</w:t>
            </w:r>
            <w:r w:rsidR="00024D21" w:rsidRPr="009E03BD">
              <w:rPr>
                <w:rFonts w:asciiTheme="minorHAnsi" w:hAnsiTheme="minorHAnsi" w:cstheme="minorHAnsi"/>
                <w:b/>
              </w:rPr>
              <w:t xml:space="preserve"> Semester</w:t>
            </w:r>
          </w:p>
        </w:tc>
      </w:tr>
      <w:tr w:rsidR="00024D21" w:rsidRPr="00A33703" w14:paraId="1E99A33D" w14:textId="77777777" w:rsidTr="00024D21">
        <w:trPr>
          <w:trHeight w:val="114"/>
        </w:trPr>
        <w:tc>
          <w:tcPr>
            <w:tcW w:w="4836" w:type="dxa"/>
            <w:shd w:val="clear" w:color="auto" w:fill="auto"/>
            <w:vAlign w:val="center"/>
          </w:tcPr>
          <w:p w14:paraId="02628D91" w14:textId="77777777" w:rsidR="00024D21" w:rsidRPr="00A33703" w:rsidRDefault="00024D21" w:rsidP="00387FF5">
            <w:pPr>
              <w:pStyle w:val="NoSpacing"/>
              <w:jc w:val="center"/>
              <w:rPr>
                <w:rFonts w:asciiTheme="minorHAnsi" w:hAnsiTheme="minorHAnsi"/>
                <w:b/>
              </w:rPr>
            </w:pPr>
            <w:r w:rsidRPr="00A33703">
              <w:rPr>
                <w:rFonts w:asciiTheme="minorHAnsi" w:hAnsiTheme="minorHAnsi"/>
                <w:b/>
              </w:rPr>
              <w:t>Ecology</w:t>
            </w:r>
          </w:p>
          <w:p w14:paraId="1E99A336" w14:textId="26191998" w:rsidR="00024D21" w:rsidRPr="00A33703" w:rsidRDefault="00D953E7" w:rsidP="00387FF5">
            <w:pPr>
              <w:pStyle w:val="NoSpacing"/>
              <w:jc w:val="center"/>
              <w:rPr>
                <w:rFonts w:asciiTheme="minorHAnsi" w:hAnsiTheme="minorHAnsi"/>
                <w:b/>
              </w:rPr>
            </w:pPr>
            <w:r>
              <w:rPr>
                <w:rFonts w:asciiTheme="minorHAnsi" w:hAnsiTheme="minorHAnsi"/>
                <w:b/>
              </w:rPr>
              <w:t>6</w:t>
            </w:r>
            <w:r w:rsidR="00024D21" w:rsidRPr="00A33703">
              <w:rPr>
                <w:rFonts w:asciiTheme="minorHAnsi" w:hAnsiTheme="minorHAnsi"/>
                <w:b/>
              </w:rPr>
              <w:t xml:space="preserve"> Weeks</w:t>
            </w:r>
          </w:p>
        </w:tc>
        <w:tc>
          <w:tcPr>
            <w:tcW w:w="5469" w:type="dxa"/>
            <w:shd w:val="clear" w:color="auto" w:fill="auto"/>
            <w:vAlign w:val="center"/>
          </w:tcPr>
          <w:p w14:paraId="0ED23869" w14:textId="244D80CB" w:rsidR="00024D21" w:rsidRPr="00A33703" w:rsidRDefault="00024D21" w:rsidP="00387FF5">
            <w:pPr>
              <w:pStyle w:val="NoSpacing"/>
              <w:jc w:val="center"/>
              <w:rPr>
                <w:rFonts w:asciiTheme="minorHAnsi" w:hAnsiTheme="minorHAnsi" w:cstheme="minorHAnsi"/>
                <w:b/>
              </w:rPr>
            </w:pPr>
            <w:r w:rsidRPr="00A33703">
              <w:rPr>
                <w:rFonts w:asciiTheme="minorHAnsi" w:hAnsiTheme="minorHAnsi" w:cstheme="minorHAnsi"/>
                <w:b/>
              </w:rPr>
              <w:t>Cell</w:t>
            </w:r>
            <w:r>
              <w:rPr>
                <w:rFonts w:asciiTheme="minorHAnsi" w:hAnsiTheme="minorHAnsi" w:cstheme="minorHAnsi"/>
                <w:b/>
              </w:rPr>
              <w:t>s</w:t>
            </w:r>
          </w:p>
          <w:p w14:paraId="1E99A33A" w14:textId="15BFAD4D" w:rsidR="00024D21" w:rsidRPr="00A33703" w:rsidRDefault="0094432F" w:rsidP="00024D21">
            <w:pPr>
              <w:pStyle w:val="NoSpacing"/>
              <w:jc w:val="center"/>
              <w:rPr>
                <w:rFonts w:asciiTheme="minorHAnsi" w:hAnsiTheme="minorHAnsi" w:cstheme="minorHAnsi"/>
                <w:b/>
              </w:rPr>
            </w:pPr>
            <w:r>
              <w:rPr>
                <w:rFonts w:asciiTheme="minorHAnsi" w:hAnsiTheme="minorHAnsi" w:cstheme="minorHAnsi"/>
                <w:b/>
              </w:rPr>
              <w:t>7</w:t>
            </w:r>
            <w:r w:rsidR="00024D21" w:rsidRPr="00A33703">
              <w:rPr>
                <w:rFonts w:asciiTheme="minorHAnsi" w:hAnsiTheme="minorHAnsi" w:cstheme="minorHAnsi"/>
                <w:b/>
              </w:rPr>
              <w:t xml:space="preserve"> Weeks</w:t>
            </w:r>
          </w:p>
        </w:tc>
        <w:tc>
          <w:tcPr>
            <w:tcW w:w="4203" w:type="dxa"/>
            <w:vAlign w:val="center"/>
          </w:tcPr>
          <w:p w14:paraId="62272E94" w14:textId="77777777" w:rsidR="00024D21" w:rsidRPr="00A33703" w:rsidRDefault="00024D21" w:rsidP="00477616">
            <w:pPr>
              <w:pStyle w:val="NoSpacing"/>
              <w:jc w:val="center"/>
              <w:rPr>
                <w:rFonts w:asciiTheme="minorHAnsi" w:hAnsiTheme="minorHAnsi" w:cstheme="minorHAnsi"/>
                <w:b/>
              </w:rPr>
            </w:pPr>
            <w:r w:rsidRPr="00A33703">
              <w:rPr>
                <w:rFonts w:asciiTheme="minorHAnsi" w:hAnsiTheme="minorHAnsi" w:cstheme="minorHAnsi"/>
                <w:b/>
              </w:rPr>
              <w:t>Genetics</w:t>
            </w:r>
          </w:p>
          <w:p w14:paraId="1E99A33C" w14:textId="4EE6604B" w:rsidR="00024D21" w:rsidRPr="00A33703" w:rsidRDefault="00DC6594" w:rsidP="00477616">
            <w:pPr>
              <w:pStyle w:val="NoSpacing"/>
              <w:jc w:val="center"/>
              <w:rPr>
                <w:rFonts w:asciiTheme="minorHAnsi" w:hAnsiTheme="minorHAnsi" w:cstheme="minorHAnsi"/>
                <w:b/>
              </w:rPr>
            </w:pPr>
            <w:r>
              <w:rPr>
                <w:rFonts w:asciiTheme="minorHAnsi" w:hAnsiTheme="minorHAnsi" w:cstheme="minorHAnsi"/>
                <w:b/>
              </w:rPr>
              <w:t>4</w:t>
            </w:r>
            <w:r w:rsidR="00064857">
              <w:rPr>
                <w:rFonts w:asciiTheme="minorHAnsi" w:hAnsiTheme="minorHAnsi" w:cstheme="minorHAnsi"/>
                <w:b/>
              </w:rPr>
              <w:t xml:space="preserve"> of 8</w:t>
            </w:r>
            <w:r w:rsidR="00024D21" w:rsidRPr="00A33703">
              <w:rPr>
                <w:rFonts w:asciiTheme="minorHAnsi" w:hAnsiTheme="minorHAnsi" w:cstheme="minorHAnsi"/>
                <w:b/>
              </w:rPr>
              <w:t xml:space="preserve"> Weeks</w:t>
            </w:r>
          </w:p>
        </w:tc>
      </w:tr>
      <w:tr w:rsidR="00024D21" w:rsidRPr="00A33703" w14:paraId="1E99A353" w14:textId="77777777" w:rsidTr="00024D21">
        <w:trPr>
          <w:trHeight w:val="620"/>
        </w:trPr>
        <w:tc>
          <w:tcPr>
            <w:tcW w:w="4836" w:type="dxa"/>
            <w:shd w:val="clear" w:color="auto" w:fill="auto"/>
          </w:tcPr>
          <w:p w14:paraId="06770023" w14:textId="5BEE6A72" w:rsidR="00024D21" w:rsidRDefault="00024D21" w:rsidP="00024D21">
            <w:pPr>
              <w:autoSpaceDE w:val="0"/>
              <w:autoSpaceDN w:val="0"/>
              <w:adjustRightInd w:val="0"/>
              <w:spacing w:after="0" w:line="240" w:lineRule="auto"/>
              <w:rPr>
                <w:rFonts w:asciiTheme="minorHAnsi" w:hAnsiTheme="minorHAnsi"/>
                <w:b/>
                <w:bCs/>
                <w:color w:val="000000"/>
                <w:sz w:val="21"/>
                <w:szCs w:val="21"/>
              </w:rPr>
            </w:pPr>
            <w:r w:rsidRPr="0077790E">
              <w:rPr>
                <w:rFonts w:asciiTheme="minorHAnsi" w:hAnsiTheme="minorHAnsi"/>
                <w:b/>
                <w:bCs/>
                <w:color w:val="000000"/>
                <w:sz w:val="21"/>
                <w:szCs w:val="21"/>
              </w:rPr>
              <w:t xml:space="preserve">SB5. Obtain, evaluate, and communicate information to assess the interdependence of all organisms on one another and their environment. </w:t>
            </w:r>
          </w:p>
          <w:p w14:paraId="647673B9" w14:textId="77777777" w:rsidR="0077790E" w:rsidRPr="0077790E" w:rsidRDefault="0077790E" w:rsidP="00024D21">
            <w:pPr>
              <w:autoSpaceDE w:val="0"/>
              <w:autoSpaceDN w:val="0"/>
              <w:adjustRightInd w:val="0"/>
              <w:spacing w:after="0" w:line="240" w:lineRule="auto"/>
              <w:rPr>
                <w:rFonts w:asciiTheme="minorHAnsi" w:hAnsiTheme="minorHAnsi"/>
                <w:color w:val="000000"/>
                <w:sz w:val="21"/>
                <w:szCs w:val="21"/>
              </w:rPr>
            </w:pPr>
          </w:p>
          <w:p w14:paraId="4ABC9CB3" w14:textId="230183C8" w:rsidR="00024D21" w:rsidRPr="0077790E" w:rsidRDefault="00024D21" w:rsidP="00024D21">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a. Plan and carry out investigations and analyze data to support explanations about factors affecting biodiversity and populations in ecosystems. (</w:t>
            </w:r>
            <w:r w:rsidRPr="0077790E">
              <w:rPr>
                <w:rFonts w:asciiTheme="minorHAnsi" w:hAnsiTheme="minorHAnsi"/>
                <w:i/>
                <w:iCs/>
                <w:color w:val="000000"/>
                <w:sz w:val="21"/>
                <w:szCs w:val="21"/>
              </w:rPr>
              <w:t xml:space="preserve">Clarification statement: </w:t>
            </w:r>
            <w:r w:rsidRPr="0077790E">
              <w:rPr>
                <w:rFonts w:asciiTheme="minorHAnsi" w:hAnsiTheme="minorHAnsi"/>
                <w:i/>
                <w:color w:val="000000"/>
                <w:sz w:val="21"/>
                <w:szCs w:val="21"/>
              </w:rPr>
              <w:t xml:space="preserve">Factors include population size, carrying capacity, response to limiting factors, and keystone species.) </w:t>
            </w:r>
          </w:p>
          <w:p w14:paraId="40D46514" w14:textId="77777777" w:rsidR="00024D21" w:rsidRPr="0077790E" w:rsidRDefault="00024D21" w:rsidP="00024D21">
            <w:pPr>
              <w:autoSpaceDE w:val="0"/>
              <w:autoSpaceDN w:val="0"/>
              <w:adjustRightInd w:val="0"/>
              <w:spacing w:after="0" w:line="240" w:lineRule="auto"/>
              <w:rPr>
                <w:rFonts w:asciiTheme="minorHAnsi" w:hAnsiTheme="minorHAnsi"/>
                <w:i/>
                <w:sz w:val="21"/>
                <w:szCs w:val="21"/>
              </w:rPr>
            </w:pPr>
            <w:r w:rsidRPr="0077790E">
              <w:rPr>
                <w:rFonts w:asciiTheme="minorHAnsi" w:hAnsiTheme="minorHAnsi"/>
                <w:i/>
                <w:sz w:val="21"/>
                <w:szCs w:val="21"/>
              </w:rPr>
              <w:t xml:space="preserve">b. Develop and use models to analyze the cycling of matter and flow of energy within ecosystems through the processes of photosynthesis and respiration. </w:t>
            </w:r>
          </w:p>
          <w:p w14:paraId="2F36993E" w14:textId="48FEB647" w:rsidR="00024D21" w:rsidRPr="0077790E" w:rsidRDefault="00024D21" w:rsidP="00024D21">
            <w:pPr>
              <w:pStyle w:val="ListParagraph"/>
              <w:numPr>
                <w:ilvl w:val="0"/>
                <w:numId w:val="3"/>
              </w:numPr>
              <w:autoSpaceDE w:val="0"/>
              <w:autoSpaceDN w:val="0"/>
              <w:adjustRightInd w:val="0"/>
              <w:spacing w:after="0" w:line="240" w:lineRule="auto"/>
              <w:rPr>
                <w:rFonts w:asciiTheme="minorHAnsi" w:hAnsiTheme="minorHAnsi"/>
                <w:i/>
                <w:sz w:val="21"/>
                <w:szCs w:val="21"/>
              </w:rPr>
            </w:pPr>
            <w:r w:rsidRPr="0077790E">
              <w:rPr>
                <w:rFonts w:asciiTheme="minorHAnsi" w:hAnsiTheme="minorHAnsi"/>
                <w:i/>
                <w:sz w:val="21"/>
                <w:szCs w:val="21"/>
              </w:rPr>
              <w:t xml:space="preserve">Arranging components of a food web according to energy flow. </w:t>
            </w:r>
          </w:p>
          <w:p w14:paraId="5CA1A55B" w14:textId="51EB91FC" w:rsidR="00024D21" w:rsidRPr="0077790E" w:rsidRDefault="00024D21" w:rsidP="00024D21">
            <w:pPr>
              <w:pStyle w:val="ListParagraph"/>
              <w:numPr>
                <w:ilvl w:val="0"/>
                <w:numId w:val="3"/>
              </w:numPr>
              <w:autoSpaceDE w:val="0"/>
              <w:autoSpaceDN w:val="0"/>
              <w:adjustRightInd w:val="0"/>
              <w:spacing w:after="0" w:line="240" w:lineRule="auto"/>
              <w:rPr>
                <w:rFonts w:asciiTheme="minorHAnsi" w:hAnsiTheme="minorHAnsi"/>
                <w:i/>
                <w:sz w:val="21"/>
                <w:szCs w:val="21"/>
              </w:rPr>
            </w:pPr>
            <w:r w:rsidRPr="0077790E">
              <w:rPr>
                <w:rFonts w:asciiTheme="minorHAnsi" w:hAnsiTheme="minorHAnsi"/>
                <w:i/>
                <w:sz w:val="21"/>
                <w:szCs w:val="21"/>
              </w:rPr>
              <w:t xml:space="preserve">Comparing the quantity of energy in the steps of an energy pyramid. </w:t>
            </w:r>
          </w:p>
          <w:p w14:paraId="405178FD" w14:textId="340F6FF7" w:rsidR="00024D21" w:rsidRPr="0077790E" w:rsidRDefault="00024D21" w:rsidP="00024D21">
            <w:pPr>
              <w:pStyle w:val="ListParagraph"/>
              <w:numPr>
                <w:ilvl w:val="0"/>
                <w:numId w:val="3"/>
              </w:numPr>
              <w:autoSpaceDE w:val="0"/>
              <w:autoSpaceDN w:val="0"/>
              <w:adjustRightInd w:val="0"/>
              <w:spacing w:after="0" w:line="240" w:lineRule="auto"/>
              <w:rPr>
                <w:rFonts w:asciiTheme="minorHAnsi" w:hAnsiTheme="minorHAnsi"/>
                <w:i/>
                <w:sz w:val="21"/>
                <w:szCs w:val="21"/>
              </w:rPr>
            </w:pPr>
            <w:r w:rsidRPr="0077790E">
              <w:rPr>
                <w:rFonts w:asciiTheme="minorHAnsi" w:hAnsiTheme="minorHAnsi"/>
                <w:i/>
                <w:sz w:val="21"/>
                <w:szCs w:val="21"/>
              </w:rPr>
              <w:t xml:space="preserve">Explaining the need for cycling of major biochemical elements (C, O, N, P, and H). </w:t>
            </w:r>
          </w:p>
          <w:p w14:paraId="11B3E027" w14:textId="6B0009AE" w:rsidR="00024D21" w:rsidRPr="0077790E" w:rsidRDefault="00024D21" w:rsidP="00024D21">
            <w:pPr>
              <w:autoSpaceDE w:val="0"/>
              <w:autoSpaceDN w:val="0"/>
              <w:adjustRightInd w:val="0"/>
              <w:spacing w:after="0" w:line="240" w:lineRule="auto"/>
              <w:rPr>
                <w:rFonts w:asciiTheme="minorHAnsi" w:hAnsiTheme="minorHAnsi"/>
                <w:i/>
                <w:sz w:val="21"/>
                <w:szCs w:val="21"/>
              </w:rPr>
            </w:pPr>
            <w:r w:rsidRPr="0077790E">
              <w:rPr>
                <w:rFonts w:asciiTheme="minorHAnsi" w:hAnsiTheme="minorHAnsi"/>
                <w:i/>
                <w:sz w:val="21"/>
                <w:szCs w:val="21"/>
              </w:rPr>
              <w:t xml:space="preserve">c. Construct an argument to predict the impact of environmental change on the stability of an ecosystem. </w:t>
            </w:r>
          </w:p>
          <w:p w14:paraId="7AC31414" w14:textId="3DFEA122" w:rsidR="00024D21" w:rsidRPr="0077790E" w:rsidRDefault="00024D21" w:rsidP="00024D21">
            <w:pPr>
              <w:autoSpaceDE w:val="0"/>
              <w:autoSpaceDN w:val="0"/>
              <w:adjustRightInd w:val="0"/>
              <w:spacing w:after="0" w:line="240" w:lineRule="auto"/>
              <w:rPr>
                <w:rFonts w:asciiTheme="minorHAnsi" w:hAnsiTheme="minorHAnsi"/>
                <w:sz w:val="21"/>
                <w:szCs w:val="21"/>
              </w:rPr>
            </w:pPr>
            <w:r w:rsidRPr="0077790E">
              <w:rPr>
                <w:rFonts w:asciiTheme="minorHAnsi" w:hAnsiTheme="minorHAnsi"/>
                <w:sz w:val="21"/>
                <w:szCs w:val="21"/>
              </w:rPr>
              <w:t>d. Design a solution to reduce the impact of a human activity on the environment. (</w:t>
            </w:r>
            <w:r w:rsidRPr="0077790E">
              <w:rPr>
                <w:rFonts w:asciiTheme="minorHAnsi" w:hAnsiTheme="minorHAnsi"/>
                <w:i/>
                <w:iCs/>
                <w:sz w:val="21"/>
                <w:szCs w:val="21"/>
              </w:rPr>
              <w:t xml:space="preserve">Clarification statement: </w:t>
            </w:r>
            <w:r w:rsidRPr="0077790E">
              <w:rPr>
                <w:rFonts w:asciiTheme="minorHAnsi" w:hAnsiTheme="minorHAnsi"/>
                <w:sz w:val="21"/>
                <w:szCs w:val="21"/>
              </w:rPr>
              <w:t xml:space="preserve">Human activities may include chemical use, natural resources consumption, introduction of non-native species, greenhouse gas production.) </w:t>
            </w:r>
          </w:p>
          <w:p w14:paraId="1E99A343" w14:textId="4B7382EB" w:rsidR="00024D21" w:rsidRPr="0077790E" w:rsidRDefault="00024D21" w:rsidP="00024D21">
            <w:pPr>
              <w:autoSpaceDE w:val="0"/>
              <w:autoSpaceDN w:val="0"/>
              <w:adjustRightInd w:val="0"/>
              <w:spacing w:after="0" w:line="240" w:lineRule="auto"/>
              <w:rPr>
                <w:rFonts w:asciiTheme="minorHAnsi" w:hAnsiTheme="minorHAnsi"/>
                <w:sz w:val="21"/>
                <w:szCs w:val="21"/>
              </w:rPr>
            </w:pPr>
            <w:r w:rsidRPr="0077790E">
              <w:rPr>
                <w:rFonts w:asciiTheme="minorHAnsi" w:hAnsiTheme="minorHAnsi"/>
                <w:sz w:val="21"/>
                <w:szCs w:val="21"/>
              </w:rPr>
              <w:t xml:space="preserve">e. Construct explanations that predict an organism’s ability to survive within changing environmental limits (e.g., temperature, pH, drought, fire). </w:t>
            </w:r>
          </w:p>
        </w:tc>
        <w:tc>
          <w:tcPr>
            <w:tcW w:w="5469" w:type="dxa"/>
            <w:shd w:val="clear" w:color="auto" w:fill="auto"/>
          </w:tcPr>
          <w:p w14:paraId="7D9FCAC3" w14:textId="18D4D7C2" w:rsidR="00024D21" w:rsidRDefault="00024D21" w:rsidP="00024D21">
            <w:pPr>
              <w:autoSpaceDE w:val="0"/>
              <w:autoSpaceDN w:val="0"/>
              <w:adjustRightInd w:val="0"/>
              <w:spacing w:after="0" w:line="240" w:lineRule="auto"/>
              <w:rPr>
                <w:rFonts w:asciiTheme="minorHAnsi" w:hAnsiTheme="minorHAnsi"/>
                <w:b/>
                <w:bCs/>
                <w:color w:val="000000"/>
                <w:sz w:val="21"/>
                <w:szCs w:val="21"/>
              </w:rPr>
            </w:pPr>
            <w:r w:rsidRPr="0077790E">
              <w:rPr>
                <w:rFonts w:asciiTheme="minorHAnsi" w:hAnsiTheme="minorHAnsi"/>
                <w:b/>
                <w:bCs/>
                <w:color w:val="000000"/>
                <w:sz w:val="21"/>
                <w:szCs w:val="21"/>
              </w:rPr>
              <w:t xml:space="preserve">SB1. Obtain, evaluate, and communicate information to analyze the nature of the relationships between structures and functions in living cells. </w:t>
            </w:r>
          </w:p>
          <w:p w14:paraId="3865FA6E" w14:textId="77777777" w:rsidR="0077790E" w:rsidRPr="0077790E" w:rsidRDefault="0077790E" w:rsidP="00024D21">
            <w:pPr>
              <w:autoSpaceDE w:val="0"/>
              <w:autoSpaceDN w:val="0"/>
              <w:adjustRightInd w:val="0"/>
              <w:spacing w:after="0" w:line="240" w:lineRule="auto"/>
              <w:rPr>
                <w:rFonts w:asciiTheme="minorHAnsi" w:hAnsiTheme="minorHAnsi"/>
                <w:color w:val="000000"/>
                <w:sz w:val="21"/>
                <w:szCs w:val="21"/>
              </w:rPr>
            </w:pPr>
          </w:p>
          <w:p w14:paraId="7632901A" w14:textId="77777777" w:rsidR="00024D21" w:rsidRPr="0077790E" w:rsidRDefault="00024D21" w:rsidP="00024D21">
            <w:pPr>
              <w:autoSpaceDE w:val="0"/>
              <w:autoSpaceDN w:val="0"/>
              <w:adjustRightInd w:val="0"/>
              <w:spacing w:after="0" w:line="240" w:lineRule="auto"/>
              <w:rPr>
                <w:rFonts w:asciiTheme="minorHAnsi" w:hAnsiTheme="minorHAnsi"/>
                <w:color w:val="000000"/>
                <w:sz w:val="21"/>
                <w:szCs w:val="21"/>
              </w:rPr>
            </w:pPr>
            <w:r w:rsidRPr="0077790E">
              <w:rPr>
                <w:rFonts w:asciiTheme="minorHAnsi" w:hAnsiTheme="minorHAnsi"/>
                <w:color w:val="000000"/>
                <w:sz w:val="21"/>
                <w:szCs w:val="21"/>
              </w:rPr>
              <w:t xml:space="preserve">a. Construct an explanation of how cell structures and organelles (including nucleus, cytoplasm, cell membrane, cell wall, chloroplasts, lysosome, Golgi, endoplasmic reticulum, vacuoles, ribosomes, and mitochondria) interact as a system to maintain homeostasis. </w:t>
            </w:r>
          </w:p>
          <w:p w14:paraId="0CCF19A1" w14:textId="77777777" w:rsidR="00024D21" w:rsidRPr="0077790E" w:rsidRDefault="00024D21" w:rsidP="00024D21">
            <w:pPr>
              <w:autoSpaceDE w:val="0"/>
              <w:autoSpaceDN w:val="0"/>
              <w:adjustRightInd w:val="0"/>
              <w:spacing w:after="0" w:line="240" w:lineRule="auto"/>
              <w:rPr>
                <w:rFonts w:asciiTheme="minorHAnsi" w:hAnsiTheme="minorHAnsi"/>
                <w:color w:val="000000"/>
                <w:sz w:val="21"/>
                <w:szCs w:val="21"/>
              </w:rPr>
            </w:pPr>
            <w:r w:rsidRPr="0077790E">
              <w:rPr>
                <w:rFonts w:asciiTheme="minorHAnsi" w:hAnsiTheme="minorHAnsi"/>
                <w:color w:val="000000"/>
                <w:sz w:val="21"/>
                <w:szCs w:val="21"/>
              </w:rPr>
              <w:t xml:space="preserve">b. Develop and use models to explain the role of cellular reproduction (including binary fission, mitosis, and meiosis) in maintaining genetic continuity. </w:t>
            </w:r>
          </w:p>
          <w:p w14:paraId="7DE4FB12" w14:textId="154E9F84" w:rsidR="00024D21" w:rsidRPr="0077790E" w:rsidRDefault="00024D21" w:rsidP="00024D21">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c. Construct arguments supported by evidence to relate the structure of macromolecules (carbohydrates, proteins, lipids, and nucleic acids) to their interactions in carrying out cellular processes. (</w:t>
            </w:r>
            <w:r w:rsidRPr="0077790E">
              <w:rPr>
                <w:rFonts w:asciiTheme="minorHAnsi" w:hAnsiTheme="minorHAnsi"/>
                <w:i/>
                <w:iCs/>
                <w:color w:val="000000"/>
                <w:sz w:val="21"/>
                <w:szCs w:val="21"/>
              </w:rPr>
              <w:t xml:space="preserve">Clarification statement: </w:t>
            </w:r>
            <w:r w:rsidRPr="0077790E">
              <w:rPr>
                <w:rFonts w:asciiTheme="minorHAnsi" w:hAnsiTheme="minorHAnsi"/>
                <w:i/>
                <w:color w:val="000000"/>
                <w:sz w:val="21"/>
                <w:szCs w:val="21"/>
              </w:rPr>
              <w:t xml:space="preserve">The function of proteins as enzymes is limited to a conceptual understanding.) </w:t>
            </w:r>
          </w:p>
          <w:p w14:paraId="63B7274C" w14:textId="51038D24" w:rsidR="00024D21" w:rsidRPr="0077790E" w:rsidRDefault="00024D21" w:rsidP="00024D21">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d. Plan and carry out investigations to determine the role of cellular transport (e.g., active, passive, and osmosis) in maintaining homeostasis.</w:t>
            </w:r>
          </w:p>
          <w:p w14:paraId="6F558849" w14:textId="7A395A01" w:rsidR="00024D21" w:rsidRPr="0077790E" w:rsidRDefault="00024D21" w:rsidP="00024D21">
            <w:pPr>
              <w:autoSpaceDE w:val="0"/>
              <w:autoSpaceDN w:val="0"/>
              <w:adjustRightInd w:val="0"/>
              <w:spacing w:after="0" w:line="240" w:lineRule="auto"/>
              <w:rPr>
                <w:rFonts w:asciiTheme="minorHAnsi" w:hAnsiTheme="minorHAnsi"/>
                <w:color w:val="000000"/>
                <w:sz w:val="21"/>
                <w:szCs w:val="21"/>
              </w:rPr>
            </w:pPr>
            <w:r w:rsidRPr="0077790E">
              <w:rPr>
                <w:rFonts w:asciiTheme="minorHAnsi" w:hAnsiTheme="minorHAnsi"/>
                <w:color w:val="000000"/>
                <w:sz w:val="21"/>
                <w:szCs w:val="21"/>
              </w:rPr>
              <w:t xml:space="preserve">e. Ask questions to investigate and provide explanations about the roles of photosynthesis and respiration in the cycling of matter and flow of energy within the cell (e.g., single-celled alga). </w:t>
            </w:r>
          </w:p>
          <w:p w14:paraId="1E99A34D" w14:textId="3CD0F35E" w:rsidR="00024D21" w:rsidRPr="0077790E" w:rsidRDefault="00024D21" w:rsidP="00024D21">
            <w:pPr>
              <w:pStyle w:val="NoSpacing"/>
              <w:rPr>
                <w:rFonts w:asciiTheme="minorHAnsi" w:hAnsiTheme="minorHAnsi"/>
                <w:sz w:val="21"/>
                <w:szCs w:val="21"/>
              </w:rPr>
            </w:pPr>
            <w:r w:rsidRPr="0077790E">
              <w:rPr>
                <w:rFonts w:asciiTheme="minorHAnsi" w:hAnsiTheme="minorHAnsi"/>
                <w:color w:val="000000"/>
                <w:sz w:val="21"/>
                <w:szCs w:val="21"/>
              </w:rPr>
              <w:t>(</w:t>
            </w:r>
            <w:r w:rsidRPr="0077790E">
              <w:rPr>
                <w:rFonts w:asciiTheme="minorHAnsi" w:hAnsiTheme="minorHAnsi"/>
                <w:i/>
                <w:iCs/>
                <w:color w:val="000000"/>
                <w:sz w:val="21"/>
                <w:szCs w:val="21"/>
              </w:rPr>
              <w:t xml:space="preserve">Clarification statement: </w:t>
            </w:r>
            <w:r w:rsidRPr="0077790E">
              <w:rPr>
                <w:rFonts w:asciiTheme="minorHAnsi" w:hAnsiTheme="minorHAnsi"/>
                <w:color w:val="000000"/>
                <w:sz w:val="21"/>
                <w:szCs w:val="21"/>
              </w:rPr>
              <w:t>Instruction should focus on understanding the inputs, outputs, and functions of photosynthesis and respiration and the functions of the major sub-processes of each including glycolysis, Krebs cycle, electron transport chain, light reactions, and Calvin cycle.)</w:t>
            </w:r>
          </w:p>
        </w:tc>
        <w:tc>
          <w:tcPr>
            <w:tcW w:w="4203" w:type="dxa"/>
          </w:tcPr>
          <w:p w14:paraId="42A64188" w14:textId="789460EC" w:rsidR="00DC6594" w:rsidRPr="0077790E" w:rsidRDefault="00DC6594" w:rsidP="00DC6594">
            <w:pPr>
              <w:autoSpaceDE w:val="0"/>
              <w:autoSpaceDN w:val="0"/>
              <w:adjustRightInd w:val="0"/>
              <w:spacing w:after="0" w:line="240" w:lineRule="auto"/>
              <w:rPr>
                <w:rFonts w:asciiTheme="minorHAnsi" w:hAnsiTheme="minorHAnsi"/>
                <w:b/>
                <w:bCs/>
                <w:color w:val="000000"/>
                <w:sz w:val="21"/>
                <w:szCs w:val="21"/>
              </w:rPr>
            </w:pPr>
            <w:r w:rsidRPr="0077790E">
              <w:rPr>
                <w:rFonts w:asciiTheme="minorHAnsi" w:hAnsiTheme="minorHAnsi"/>
                <w:b/>
                <w:bCs/>
                <w:color w:val="000000"/>
                <w:sz w:val="21"/>
                <w:szCs w:val="21"/>
              </w:rPr>
              <w:t xml:space="preserve"> SB3. Obtain, evaluate, and communicate information to analyze how biological traits are passed on to successive generations. </w:t>
            </w:r>
          </w:p>
          <w:p w14:paraId="7F2CDCBD" w14:textId="77777777" w:rsidR="00DC6594" w:rsidRPr="0077790E" w:rsidRDefault="00DC6594" w:rsidP="00DC6594">
            <w:pPr>
              <w:autoSpaceDE w:val="0"/>
              <w:autoSpaceDN w:val="0"/>
              <w:adjustRightInd w:val="0"/>
              <w:spacing w:after="0" w:line="240" w:lineRule="auto"/>
              <w:rPr>
                <w:rFonts w:asciiTheme="minorHAnsi" w:hAnsiTheme="minorHAnsi"/>
                <w:color w:val="000000"/>
                <w:sz w:val="21"/>
                <w:szCs w:val="21"/>
              </w:rPr>
            </w:pPr>
          </w:p>
          <w:p w14:paraId="771D32CC" w14:textId="77777777" w:rsidR="00DC6594" w:rsidRPr="0077790E" w:rsidRDefault="00DC6594" w:rsidP="00DC6594">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a. Use Mendel’s laws (segregation and independent assortment) to ask questions and define problems that explain the role of meiosis in reproductive variability. </w:t>
            </w:r>
          </w:p>
          <w:p w14:paraId="3632AAEE" w14:textId="77777777" w:rsidR="00DC6594" w:rsidRPr="0077790E" w:rsidRDefault="00DC6594" w:rsidP="00DC6594">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b. Use mathematical models to predict and explain patterns of inheritance. (</w:t>
            </w:r>
            <w:r w:rsidRPr="0077790E">
              <w:rPr>
                <w:rFonts w:asciiTheme="minorHAnsi" w:hAnsiTheme="minorHAnsi"/>
                <w:i/>
                <w:iCs/>
                <w:color w:val="000000"/>
                <w:sz w:val="21"/>
                <w:szCs w:val="21"/>
              </w:rPr>
              <w:t xml:space="preserve">Clarification statement: </w:t>
            </w:r>
            <w:r w:rsidRPr="0077790E">
              <w:rPr>
                <w:rFonts w:asciiTheme="minorHAnsi" w:hAnsiTheme="minorHAnsi"/>
                <w:i/>
                <w:color w:val="000000"/>
                <w:sz w:val="21"/>
                <w:szCs w:val="21"/>
              </w:rPr>
              <w:t xml:space="preserve">Students should be able to use Punnett squares (monohybrid and dihybrid crosses) and/or rules of probability, to analyze the following inheritance patterns: dominance, codominance, incomplete dominance.) </w:t>
            </w:r>
          </w:p>
          <w:p w14:paraId="50D438D0" w14:textId="77777777" w:rsidR="00DC6594" w:rsidRPr="0077790E" w:rsidRDefault="00DC6594" w:rsidP="00DC6594">
            <w:pPr>
              <w:autoSpaceDE w:val="0"/>
              <w:autoSpaceDN w:val="0"/>
              <w:adjustRightInd w:val="0"/>
              <w:spacing w:after="0" w:line="240" w:lineRule="auto"/>
              <w:rPr>
                <w:rFonts w:asciiTheme="minorHAnsi" w:hAnsiTheme="minorHAnsi"/>
                <w:color w:val="000000"/>
                <w:sz w:val="21"/>
                <w:szCs w:val="21"/>
              </w:rPr>
            </w:pPr>
            <w:r w:rsidRPr="0077790E">
              <w:rPr>
                <w:rFonts w:asciiTheme="minorHAnsi" w:hAnsiTheme="minorHAnsi"/>
                <w:color w:val="000000"/>
                <w:sz w:val="21"/>
                <w:szCs w:val="21"/>
              </w:rPr>
              <w:t xml:space="preserve">c. Construct an argument to support a claim about the relative advantages and disadvantages of sexual and asexual reproduction. </w:t>
            </w:r>
          </w:p>
          <w:p w14:paraId="1D0217BE" w14:textId="77777777" w:rsidR="00DC6594" w:rsidRDefault="00DC6594" w:rsidP="00024D21">
            <w:pPr>
              <w:autoSpaceDE w:val="0"/>
              <w:autoSpaceDN w:val="0"/>
              <w:adjustRightInd w:val="0"/>
              <w:spacing w:after="0" w:line="240" w:lineRule="auto"/>
              <w:rPr>
                <w:rFonts w:asciiTheme="minorHAnsi" w:hAnsiTheme="minorHAnsi"/>
                <w:b/>
                <w:bCs/>
                <w:color w:val="000000"/>
                <w:sz w:val="21"/>
                <w:szCs w:val="21"/>
              </w:rPr>
            </w:pPr>
          </w:p>
          <w:p w14:paraId="1E99A352" w14:textId="5C578E93" w:rsidR="00024D21" w:rsidRPr="0077790E" w:rsidRDefault="00024D21" w:rsidP="00024D21">
            <w:pPr>
              <w:autoSpaceDE w:val="0"/>
              <w:autoSpaceDN w:val="0"/>
              <w:adjustRightInd w:val="0"/>
              <w:spacing w:after="0" w:line="240" w:lineRule="auto"/>
              <w:rPr>
                <w:rFonts w:asciiTheme="minorHAnsi" w:hAnsiTheme="minorHAnsi"/>
                <w:color w:val="000000"/>
                <w:sz w:val="21"/>
                <w:szCs w:val="21"/>
              </w:rPr>
            </w:pPr>
          </w:p>
        </w:tc>
      </w:tr>
    </w:tbl>
    <w:p w14:paraId="1E99A354" w14:textId="1D7F0D24" w:rsidR="009E68F5" w:rsidRDefault="009E68F5" w:rsidP="00024D21">
      <w:pPr>
        <w:spacing w:after="0" w:line="240" w:lineRule="auto"/>
        <w:rPr>
          <w:rFonts w:asciiTheme="minorHAnsi" w:hAnsiTheme="minorHAnsi" w:cstheme="minorHAnsi"/>
          <w:u w:val="single"/>
        </w:rPr>
      </w:pPr>
    </w:p>
    <w:p w14:paraId="2E27E855" w14:textId="116E3DDD" w:rsidR="00590E2F" w:rsidRDefault="00590E2F" w:rsidP="009E68F5">
      <w:pPr>
        <w:jc w:val="right"/>
        <w:rPr>
          <w:rFonts w:asciiTheme="minorHAnsi" w:hAnsiTheme="minorHAnsi" w:cstheme="minorHAnsi"/>
        </w:rPr>
      </w:pPr>
    </w:p>
    <w:p w14:paraId="4D480FBE" w14:textId="77777777" w:rsidR="0077790E" w:rsidRPr="009E68F5" w:rsidRDefault="0077790E" w:rsidP="009E68F5">
      <w:pPr>
        <w:jc w:val="right"/>
        <w:rPr>
          <w:rFonts w:asciiTheme="minorHAnsi" w:hAnsiTheme="minorHAnsi" w:cstheme="minorHAnsi"/>
        </w:rPr>
      </w:pPr>
    </w:p>
    <w:tbl>
      <w:tblPr>
        <w:tblW w:w="145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4545"/>
        <w:gridCol w:w="4680"/>
        <w:gridCol w:w="5283"/>
      </w:tblGrid>
      <w:tr w:rsidR="00024D21" w:rsidRPr="00A33703" w14:paraId="1E99A35C" w14:textId="77777777" w:rsidTr="0089395A">
        <w:trPr>
          <w:trHeight w:val="114"/>
        </w:trPr>
        <w:tc>
          <w:tcPr>
            <w:tcW w:w="14508" w:type="dxa"/>
            <w:gridSpan w:val="3"/>
            <w:shd w:val="clear" w:color="auto" w:fill="EEECE1" w:themeFill="background2"/>
            <w:vAlign w:val="center"/>
          </w:tcPr>
          <w:p w14:paraId="1E99A35B" w14:textId="2B470DFD" w:rsidR="00024D21" w:rsidRPr="00A33703" w:rsidRDefault="009E03BD" w:rsidP="00024D21">
            <w:pPr>
              <w:pStyle w:val="NoSpacing"/>
              <w:jc w:val="center"/>
              <w:rPr>
                <w:rFonts w:asciiTheme="minorHAnsi" w:hAnsiTheme="minorHAnsi" w:cstheme="minorHAnsi"/>
                <w:b/>
              </w:rPr>
            </w:pPr>
            <w:r w:rsidRPr="00A33703">
              <w:rPr>
                <w:rFonts w:asciiTheme="minorHAnsi" w:hAnsiTheme="minorHAnsi"/>
                <w:b/>
              </w:rPr>
              <w:lastRenderedPageBreak/>
              <w:t>Biology</w:t>
            </w:r>
            <w:r>
              <w:rPr>
                <w:rFonts w:asciiTheme="minorHAnsi" w:hAnsiTheme="minorHAnsi" w:cstheme="minorHAnsi"/>
              </w:rPr>
              <w:t xml:space="preserve"> </w:t>
            </w:r>
            <w:r w:rsidR="00024D21">
              <w:rPr>
                <w:rFonts w:asciiTheme="minorHAnsi" w:hAnsiTheme="minorHAnsi" w:cstheme="minorHAnsi"/>
                <w:b/>
              </w:rPr>
              <w:t>2</w:t>
            </w:r>
            <w:r w:rsidR="00024D21" w:rsidRPr="00024D21">
              <w:rPr>
                <w:rFonts w:asciiTheme="minorHAnsi" w:hAnsiTheme="minorHAnsi" w:cstheme="minorHAnsi"/>
                <w:b/>
                <w:vertAlign w:val="superscript"/>
              </w:rPr>
              <w:t>nd</w:t>
            </w:r>
            <w:r w:rsidR="00024D21">
              <w:rPr>
                <w:rFonts w:asciiTheme="minorHAnsi" w:hAnsiTheme="minorHAnsi" w:cstheme="minorHAnsi"/>
                <w:b/>
              </w:rPr>
              <w:t xml:space="preserve"> Semester</w:t>
            </w:r>
          </w:p>
        </w:tc>
      </w:tr>
      <w:tr w:rsidR="00477616" w:rsidRPr="00A33703" w14:paraId="1E99A363" w14:textId="77777777" w:rsidTr="00B62232">
        <w:trPr>
          <w:trHeight w:val="114"/>
        </w:trPr>
        <w:tc>
          <w:tcPr>
            <w:tcW w:w="4545" w:type="dxa"/>
            <w:shd w:val="clear" w:color="auto" w:fill="auto"/>
            <w:vAlign w:val="center"/>
          </w:tcPr>
          <w:p w14:paraId="404EE87E" w14:textId="77777777" w:rsidR="00477616" w:rsidRPr="00A33703" w:rsidRDefault="00D77E3F" w:rsidP="00024D21">
            <w:pPr>
              <w:pStyle w:val="NoSpacing"/>
              <w:jc w:val="center"/>
              <w:rPr>
                <w:rFonts w:asciiTheme="minorHAnsi" w:hAnsiTheme="minorHAnsi"/>
                <w:b/>
              </w:rPr>
            </w:pPr>
            <w:r w:rsidRPr="00A33703">
              <w:rPr>
                <w:rFonts w:asciiTheme="minorHAnsi" w:hAnsiTheme="minorHAnsi"/>
                <w:b/>
              </w:rPr>
              <w:t>Genetics</w:t>
            </w:r>
          </w:p>
          <w:p w14:paraId="1E99A35E" w14:textId="1E8EC15C" w:rsidR="00D77E3F" w:rsidRPr="00A33703" w:rsidRDefault="00DC6594" w:rsidP="00024D21">
            <w:pPr>
              <w:pStyle w:val="NoSpacing"/>
              <w:jc w:val="center"/>
              <w:rPr>
                <w:rFonts w:asciiTheme="minorHAnsi" w:hAnsiTheme="minorHAnsi"/>
                <w:b/>
              </w:rPr>
            </w:pPr>
            <w:r>
              <w:rPr>
                <w:rFonts w:asciiTheme="minorHAnsi" w:hAnsiTheme="minorHAnsi"/>
                <w:b/>
              </w:rPr>
              <w:t>4</w:t>
            </w:r>
            <w:r w:rsidR="00064857">
              <w:rPr>
                <w:rFonts w:asciiTheme="minorHAnsi" w:hAnsiTheme="minorHAnsi"/>
                <w:b/>
              </w:rPr>
              <w:t xml:space="preserve"> of 8</w:t>
            </w:r>
            <w:r w:rsidR="00D77E3F" w:rsidRPr="00A33703">
              <w:rPr>
                <w:rFonts w:asciiTheme="minorHAnsi" w:hAnsiTheme="minorHAnsi"/>
                <w:b/>
              </w:rPr>
              <w:t xml:space="preserve"> Weeks</w:t>
            </w:r>
          </w:p>
        </w:tc>
        <w:tc>
          <w:tcPr>
            <w:tcW w:w="4680" w:type="dxa"/>
            <w:shd w:val="clear" w:color="auto" w:fill="auto"/>
            <w:vAlign w:val="center"/>
          </w:tcPr>
          <w:p w14:paraId="44E297E1" w14:textId="77777777" w:rsidR="00477616" w:rsidRPr="00A33703" w:rsidRDefault="00D77E3F" w:rsidP="00024D21">
            <w:pPr>
              <w:pStyle w:val="NoSpacing"/>
              <w:jc w:val="center"/>
              <w:rPr>
                <w:rFonts w:asciiTheme="minorHAnsi" w:hAnsiTheme="minorHAnsi"/>
                <w:b/>
              </w:rPr>
            </w:pPr>
            <w:r w:rsidRPr="00A33703">
              <w:rPr>
                <w:rFonts w:asciiTheme="minorHAnsi" w:hAnsiTheme="minorHAnsi"/>
                <w:b/>
              </w:rPr>
              <w:t>Evolution</w:t>
            </w:r>
          </w:p>
          <w:p w14:paraId="1E99A360" w14:textId="68312FA2" w:rsidR="00D77E3F" w:rsidRPr="00A33703" w:rsidRDefault="00D77E3F" w:rsidP="00024D21">
            <w:pPr>
              <w:pStyle w:val="NoSpacing"/>
              <w:jc w:val="center"/>
              <w:rPr>
                <w:rFonts w:asciiTheme="minorHAnsi" w:hAnsiTheme="minorHAnsi"/>
                <w:b/>
              </w:rPr>
            </w:pPr>
            <w:r w:rsidRPr="00A33703">
              <w:rPr>
                <w:rFonts w:asciiTheme="minorHAnsi" w:hAnsiTheme="minorHAnsi"/>
                <w:b/>
              </w:rPr>
              <w:t>4 Weeks</w:t>
            </w:r>
          </w:p>
        </w:tc>
        <w:tc>
          <w:tcPr>
            <w:tcW w:w="5283" w:type="dxa"/>
            <w:shd w:val="clear" w:color="auto" w:fill="auto"/>
            <w:vAlign w:val="center"/>
          </w:tcPr>
          <w:p w14:paraId="6E7549D2" w14:textId="77777777" w:rsidR="00477616" w:rsidRDefault="00D77E3F" w:rsidP="00024D21">
            <w:pPr>
              <w:pStyle w:val="NoSpacing"/>
              <w:jc w:val="center"/>
              <w:rPr>
                <w:rFonts w:asciiTheme="minorHAnsi" w:hAnsiTheme="minorHAnsi"/>
                <w:b/>
              </w:rPr>
            </w:pPr>
            <w:r w:rsidRPr="00A33703">
              <w:rPr>
                <w:rFonts w:asciiTheme="minorHAnsi" w:hAnsiTheme="minorHAnsi"/>
                <w:b/>
              </w:rPr>
              <w:t>Organisms</w:t>
            </w:r>
          </w:p>
          <w:p w14:paraId="1E99A362" w14:textId="0906B66E" w:rsidR="00064857" w:rsidRPr="00A33703" w:rsidRDefault="0094432F" w:rsidP="00024D21">
            <w:pPr>
              <w:pStyle w:val="NoSpacing"/>
              <w:jc w:val="center"/>
              <w:rPr>
                <w:rFonts w:asciiTheme="minorHAnsi" w:hAnsiTheme="minorHAnsi"/>
                <w:b/>
              </w:rPr>
            </w:pPr>
            <w:r>
              <w:rPr>
                <w:rFonts w:asciiTheme="minorHAnsi" w:hAnsiTheme="minorHAnsi"/>
                <w:b/>
              </w:rPr>
              <w:t>6</w:t>
            </w:r>
            <w:r w:rsidR="00064857">
              <w:rPr>
                <w:rFonts w:asciiTheme="minorHAnsi" w:hAnsiTheme="minorHAnsi"/>
                <w:b/>
              </w:rPr>
              <w:t xml:space="preserve"> weeks</w:t>
            </w:r>
          </w:p>
        </w:tc>
      </w:tr>
      <w:tr w:rsidR="00477616" w:rsidRPr="00A33703" w14:paraId="1E99A374" w14:textId="77777777" w:rsidTr="00B62232">
        <w:trPr>
          <w:trHeight w:val="845"/>
        </w:trPr>
        <w:tc>
          <w:tcPr>
            <w:tcW w:w="4545" w:type="dxa"/>
            <w:shd w:val="clear" w:color="auto" w:fill="auto"/>
          </w:tcPr>
          <w:p w14:paraId="5D20BDB6" w14:textId="77777777" w:rsidR="00DC6594" w:rsidRDefault="00DC6594" w:rsidP="00DC6594">
            <w:pPr>
              <w:autoSpaceDE w:val="0"/>
              <w:autoSpaceDN w:val="0"/>
              <w:adjustRightInd w:val="0"/>
              <w:spacing w:after="0" w:line="240" w:lineRule="auto"/>
              <w:rPr>
                <w:rFonts w:asciiTheme="minorHAnsi" w:hAnsiTheme="minorHAnsi"/>
                <w:b/>
                <w:bCs/>
                <w:color w:val="000000"/>
                <w:sz w:val="21"/>
                <w:szCs w:val="21"/>
              </w:rPr>
            </w:pPr>
            <w:r w:rsidRPr="0077790E">
              <w:rPr>
                <w:rFonts w:asciiTheme="minorHAnsi" w:hAnsiTheme="minorHAnsi"/>
                <w:b/>
                <w:bCs/>
                <w:color w:val="000000"/>
                <w:sz w:val="21"/>
                <w:szCs w:val="21"/>
              </w:rPr>
              <w:t>SB2. Obtain, evaluate, and communicate information to analyze how genetic information is expressed in cells.</w:t>
            </w:r>
          </w:p>
          <w:p w14:paraId="4C1AD971" w14:textId="77777777" w:rsidR="00DC6594" w:rsidRPr="0077790E" w:rsidRDefault="00DC6594" w:rsidP="00DC6594">
            <w:pPr>
              <w:autoSpaceDE w:val="0"/>
              <w:autoSpaceDN w:val="0"/>
              <w:adjustRightInd w:val="0"/>
              <w:spacing w:after="0" w:line="240" w:lineRule="auto"/>
              <w:rPr>
                <w:rFonts w:asciiTheme="minorHAnsi" w:hAnsiTheme="minorHAnsi"/>
                <w:color w:val="000000"/>
                <w:sz w:val="21"/>
                <w:szCs w:val="21"/>
              </w:rPr>
            </w:pPr>
            <w:r w:rsidRPr="0077790E">
              <w:rPr>
                <w:rFonts w:asciiTheme="minorHAnsi" w:hAnsiTheme="minorHAnsi"/>
                <w:b/>
                <w:bCs/>
                <w:color w:val="000000"/>
                <w:sz w:val="21"/>
                <w:szCs w:val="21"/>
              </w:rPr>
              <w:t xml:space="preserve"> </w:t>
            </w:r>
          </w:p>
          <w:p w14:paraId="3D149439" w14:textId="77777777" w:rsidR="00DC6594" w:rsidRPr="0077790E" w:rsidRDefault="00DC6594" w:rsidP="00DC6594">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a. Construct an explanation of how the structures of DNA and RNA lead to the expression of information within the cell via the processes of replication, transcription, and translation. </w:t>
            </w:r>
          </w:p>
          <w:p w14:paraId="55A63C37" w14:textId="77777777" w:rsidR="00DC6594" w:rsidRPr="0077790E" w:rsidRDefault="00DC6594" w:rsidP="00DC6594">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b. Construct an argument based on evidence to support the claim that inheritable genetic variations may result from: </w:t>
            </w:r>
          </w:p>
          <w:p w14:paraId="6560E086" w14:textId="77777777" w:rsidR="00DC6594" w:rsidRPr="0077790E" w:rsidRDefault="00DC6594" w:rsidP="00DC6594">
            <w:pPr>
              <w:pStyle w:val="ListParagraph"/>
              <w:numPr>
                <w:ilvl w:val="0"/>
                <w:numId w:val="5"/>
              </w:num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new genetic combinations through meiosis (crossing over, nondisjunction); </w:t>
            </w:r>
          </w:p>
          <w:p w14:paraId="50925DA7" w14:textId="77777777" w:rsidR="00DC6594" w:rsidRPr="0077790E" w:rsidRDefault="00DC6594" w:rsidP="00DC6594">
            <w:pPr>
              <w:pStyle w:val="ListParagraph"/>
              <w:numPr>
                <w:ilvl w:val="0"/>
                <w:numId w:val="5"/>
              </w:num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non-lethal errors occurring during replication (insertions, deletions, substitutions); and/or </w:t>
            </w:r>
          </w:p>
          <w:p w14:paraId="786D36E3" w14:textId="77777777" w:rsidR="00477616" w:rsidRDefault="00477616" w:rsidP="00DC6594">
            <w:pPr>
              <w:autoSpaceDE w:val="0"/>
              <w:autoSpaceDN w:val="0"/>
              <w:adjustRightInd w:val="0"/>
              <w:spacing w:after="0" w:line="240" w:lineRule="auto"/>
              <w:rPr>
                <w:rFonts w:asciiTheme="minorHAnsi" w:hAnsiTheme="minorHAnsi"/>
                <w:sz w:val="21"/>
                <w:szCs w:val="21"/>
              </w:rPr>
            </w:pPr>
          </w:p>
          <w:p w14:paraId="10DF9615" w14:textId="77777777" w:rsidR="00DC6594" w:rsidRPr="0077790E" w:rsidRDefault="00DC6594" w:rsidP="00DC6594">
            <w:pPr>
              <w:pStyle w:val="ListParagraph"/>
              <w:numPr>
                <w:ilvl w:val="0"/>
                <w:numId w:val="5"/>
              </w:num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heritable mutations caused by environmental factors (radiation, chemicals, and viruses). </w:t>
            </w:r>
          </w:p>
          <w:p w14:paraId="1E99A369" w14:textId="6C8D6198" w:rsidR="00DC6594" w:rsidRPr="0077790E" w:rsidRDefault="00DC6594" w:rsidP="00DC6594">
            <w:pPr>
              <w:autoSpaceDE w:val="0"/>
              <w:autoSpaceDN w:val="0"/>
              <w:adjustRightInd w:val="0"/>
              <w:spacing w:after="0" w:line="240" w:lineRule="auto"/>
              <w:rPr>
                <w:rFonts w:asciiTheme="minorHAnsi" w:hAnsiTheme="minorHAnsi"/>
                <w:sz w:val="21"/>
                <w:szCs w:val="21"/>
              </w:rPr>
            </w:pPr>
            <w:r w:rsidRPr="0077790E">
              <w:rPr>
                <w:rFonts w:asciiTheme="minorHAnsi" w:hAnsiTheme="minorHAnsi"/>
                <w:color w:val="000000"/>
                <w:sz w:val="21"/>
                <w:szCs w:val="21"/>
              </w:rPr>
              <w:t>c. Ask questions to gather and communicate information about the use and ethical considerations of biotechnology in forensics, medicine, and agriculture. (</w:t>
            </w:r>
            <w:r w:rsidRPr="0077790E">
              <w:rPr>
                <w:rFonts w:asciiTheme="minorHAnsi" w:hAnsiTheme="minorHAnsi"/>
                <w:i/>
                <w:iCs/>
                <w:color w:val="000000"/>
                <w:sz w:val="21"/>
                <w:szCs w:val="21"/>
              </w:rPr>
              <w:t xml:space="preserve">Clarification statement: </w:t>
            </w:r>
            <w:r w:rsidRPr="0077790E">
              <w:rPr>
                <w:rFonts w:asciiTheme="minorHAnsi" w:hAnsiTheme="minorHAnsi"/>
                <w:color w:val="000000"/>
                <w:sz w:val="21"/>
                <w:szCs w:val="21"/>
              </w:rPr>
              <w:t>The element is intended to include advancements in technology relating to economics and society such as advancements may include Genetically Modified Organisms.)</w:t>
            </w:r>
          </w:p>
        </w:tc>
        <w:tc>
          <w:tcPr>
            <w:tcW w:w="4680" w:type="dxa"/>
            <w:shd w:val="clear" w:color="auto" w:fill="auto"/>
          </w:tcPr>
          <w:p w14:paraId="4828D03B" w14:textId="2054670A" w:rsidR="00590E2F" w:rsidRPr="0077790E" w:rsidRDefault="00590E2F" w:rsidP="00024D21">
            <w:pPr>
              <w:autoSpaceDE w:val="0"/>
              <w:autoSpaceDN w:val="0"/>
              <w:adjustRightInd w:val="0"/>
              <w:spacing w:after="0" w:line="240" w:lineRule="auto"/>
              <w:rPr>
                <w:rFonts w:asciiTheme="minorHAnsi" w:hAnsiTheme="minorHAnsi"/>
                <w:b/>
                <w:bCs/>
                <w:color w:val="000000"/>
                <w:sz w:val="21"/>
                <w:szCs w:val="21"/>
              </w:rPr>
            </w:pPr>
            <w:r w:rsidRPr="0077790E">
              <w:rPr>
                <w:rFonts w:asciiTheme="minorHAnsi" w:hAnsiTheme="minorHAnsi"/>
                <w:b/>
                <w:bCs/>
                <w:color w:val="000000"/>
                <w:sz w:val="21"/>
                <w:szCs w:val="21"/>
              </w:rPr>
              <w:t xml:space="preserve">SB6. Obtain, evaluate, and communicate information to assess the theory of evolution. </w:t>
            </w:r>
          </w:p>
          <w:p w14:paraId="6101BEC7" w14:textId="77777777" w:rsidR="0077790E" w:rsidRPr="0077790E" w:rsidRDefault="0077790E" w:rsidP="00024D21">
            <w:pPr>
              <w:autoSpaceDE w:val="0"/>
              <w:autoSpaceDN w:val="0"/>
              <w:adjustRightInd w:val="0"/>
              <w:spacing w:after="0" w:line="240" w:lineRule="auto"/>
              <w:rPr>
                <w:rFonts w:asciiTheme="minorHAnsi" w:hAnsiTheme="minorHAnsi"/>
                <w:color w:val="000000"/>
                <w:sz w:val="21"/>
                <w:szCs w:val="21"/>
              </w:rPr>
            </w:pPr>
          </w:p>
          <w:p w14:paraId="60C943F8" w14:textId="77777777" w:rsidR="00590E2F" w:rsidRPr="0077790E" w:rsidRDefault="00590E2F" w:rsidP="00024D21">
            <w:pPr>
              <w:autoSpaceDE w:val="0"/>
              <w:autoSpaceDN w:val="0"/>
              <w:adjustRightInd w:val="0"/>
              <w:spacing w:after="0" w:line="240" w:lineRule="auto"/>
              <w:rPr>
                <w:rFonts w:asciiTheme="minorHAnsi" w:hAnsiTheme="minorHAnsi"/>
                <w:color w:val="000000"/>
                <w:sz w:val="21"/>
                <w:szCs w:val="21"/>
              </w:rPr>
            </w:pPr>
            <w:r w:rsidRPr="0077790E">
              <w:rPr>
                <w:rFonts w:asciiTheme="minorHAnsi" w:hAnsiTheme="minorHAnsi"/>
                <w:color w:val="000000"/>
                <w:sz w:val="21"/>
                <w:szCs w:val="21"/>
              </w:rPr>
              <w:t xml:space="preserve">a. Construct an explanation of how new understandings of Earth’s history, the emergence of new species from pre-existing species, and our understanding of genetics have influenced our understanding of biology. </w:t>
            </w:r>
          </w:p>
          <w:p w14:paraId="24416773" w14:textId="77777777" w:rsidR="00590E2F" w:rsidRPr="0077790E" w:rsidRDefault="00590E2F" w:rsidP="00024D21">
            <w:pPr>
              <w:autoSpaceDE w:val="0"/>
              <w:autoSpaceDN w:val="0"/>
              <w:adjustRightInd w:val="0"/>
              <w:spacing w:after="0" w:line="240" w:lineRule="auto"/>
              <w:rPr>
                <w:rFonts w:asciiTheme="minorHAnsi" w:hAnsiTheme="minorHAnsi"/>
                <w:color w:val="000000"/>
                <w:sz w:val="21"/>
                <w:szCs w:val="21"/>
              </w:rPr>
            </w:pPr>
            <w:r w:rsidRPr="0077790E">
              <w:rPr>
                <w:rFonts w:asciiTheme="minorHAnsi" w:hAnsiTheme="minorHAnsi"/>
                <w:color w:val="000000"/>
                <w:sz w:val="21"/>
                <w:szCs w:val="21"/>
              </w:rPr>
              <w:t xml:space="preserve">b. Analyze and interpret data to explain patterns in biodiversity that result from speciation. </w:t>
            </w:r>
          </w:p>
          <w:p w14:paraId="7C2A5EE5" w14:textId="77777777" w:rsidR="00590E2F" w:rsidRPr="0077790E" w:rsidRDefault="00590E2F" w:rsidP="00024D21">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c. Construct an argument using valid and reliable sources to support the claim that evidence from comparative morphology (analogous vs. homologous structures), embryology, biochemistry (protein sequence) and genetics support the theory that all living organisms are related by way of common descent. </w:t>
            </w:r>
          </w:p>
          <w:p w14:paraId="15923372" w14:textId="5CADF581" w:rsidR="00590E2F" w:rsidRPr="0077790E" w:rsidRDefault="00590E2F" w:rsidP="00024D21">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d. Develop and use mathematical models to support explanations of how undirected genetic changes in natural selection and genetic drift have led to changes in populations of organisms. (</w:t>
            </w:r>
            <w:r w:rsidRPr="0077790E">
              <w:rPr>
                <w:rFonts w:asciiTheme="minorHAnsi" w:hAnsiTheme="minorHAnsi"/>
                <w:i/>
                <w:iCs/>
                <w:color w:val="000000"/>
                <w:sz w:val="21"/>
                <w:szCs w:val="21"/>
              </w:rPr>
              <w:t xml:space="preserve">Clarification statement: </w:t>
            </w:r>
            <w:r w:rsidRPr="0077790E">
              <w:rPr>
                <w:rFonts w:asciiTheme="minorHAnsi" w:hAnsiTheme="minorHAnsi"/>
                <w:i/>
                <w:color w:val="000000"/>
                <w:sz w:val="21"/>
                <w:szCs w:val="21"/>
              </w:rPr>
              <w:t xml:space="preserve">Element is intended to focus on basic statistical and graphic analysis. Hardy Weinberg would be an optional application to address this element.) </w:t>
            </w:r>
          </w:p>
          <w:p w14:paraId="1E99A36E" w14:textId="1C2B7B72" w:rsidR="00477616" w:rsidRPr="0077790E" w:rsidRDefault="00590E2F" w:rsidP="00024D21">
            <w:pPr>
              <w:autoSpaceDE w:val="0"/>
              <w:autoSpaceDN w:val="0"/>
              <w:adjustRightInd w:val="0"/>
              <w:spacing w:after="0" w:line="240" w:lineRule="auto"/>
              <w:rPr>
                <w:rFonts w:asciiTheme="minorHAnsi" w:hAnsiTheme="minorHAnsi"/>
                <w:color w:val="000000"/>
                <w:sz w:val="21"/>
                <w:szCs w:val="21"/>
              </w:rPr>
            </w:pPr>
            <w:r w:rsidRPr="0077790E">
              <w:rPr>
                <w:rFonts w:asciiTheme="minorHAnsi" w:hAnsiTheme="minorHAnsi"/>
                <w:color w:val="000000"/>
                <w:sz w:val="21"/>
                <w:szCs w:val="21"/>
              </w:rPr>
              <w:t xml:space="preserve">e. Develop a model to explain the role natural selection plays in causing biological resistance (e.g., pesticides, antibiotic resistance, and influenza vaccines). </w:t>
            </w:r>
          </w:p>
        </w:tc>
        <w:tc>
          <w:tcPr>
            <w:tcW w:w="5283" w:type="dxa"/>
            <w:shd w:val="clear" w:color="auto" w:fill="auto"/>
          </w:tcPr>
          <w:p w14:paraId="41529A60" w14:textId="02AE3230" w:rsidR="00590E2F" w:rsidRPr="0077790E" w:rsidRDefault="00590E2F" w:rsidP="00024D21">
            <w:pPr>
              <w:autoSpaceDE w:val="0"/>
              <w:autoSpaceDN w:val="0"/>
              <w:adjustRightInd w:val="0"/>
              <w:spacing w:after="0" w:line="240" w:lineRule="auto"/>
              <w:rPr>
                <w:rFonts w:asciiTheme="minorHAnsi" w:hAnsiTheme="minorHAnsi"/>
                <w:b/>
                <w:bCs/>
                <w:color w:val="000000"/>
                <w:sz w:val="21"/>
                <w:szCs w:val="21"/>
              </w:rPr>
            </w:pPr>
            <w:r w:rsidRPr="0077790E">
              <w:rPr>
                <w:rFonts w:asciiTheme="minorHAnsi" w:hAnsiTheme="minorHAnsi"/>
                <w:b/>
                <w:bCs/>
                <w:color w:val="000000"/>
                <w:sz w:val="21"/>
                <w:szCs w:val="21"/>
              </w:rPr>
              <w:t xml:space="preserve">SB4. Obtain, evaluate, and communicate information to illustrate the organization of interacting systems within single-celled and multi-celled organisms. </w:t>
            </w:r>
          </w:p>
          <w:p w14:paraId="6FC80C37" w14:textId="77777777" w:rsidR="0077790E" w:rsidRPr="0077790E" w:rsidRDefault="0077790E" w:rsidP="00024D21">
            <w:pPr>
              <w:autoSpaceDE w:val="0"/>
              <w:autoSpaceDN w:val="0"/>
              <w:adjustRightInd w:val="0"/>
              <w:spacing w:after="0" w:line="240" w:lineRule="auto"/>
              <w:rPr>
                <w:rFonts w:asciiTheme="minorHAnsi" w:hAnsiTheme="minorHAnsi"/>
                <w:color w:val="000000"/>
                <w:sz w:val="21"/>
                <w:szCs w:val="21"/>
              </w:rPr>
            </w:pPr>
          </w:p>
          <w:p w14:paraId="18F91AB6" w14:textId="77777777" w:rsidR="00590E2F" w:rsidRPr="0077790E" w:rsidRDefault="00590E2F" w:rsidP="00024D21">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a. Construct an argument supported by scientific information to explain patterns in structures and function among clades of organisms, including the origin of eukaryotes by endosymbiosis. Clades should include: </w:t>
            </w:r>
          </w:p>
          <w:p w14:paraId="278276AF" w14:textId="505DBF50" w:rsidR="00590E2F" w:rsidRPr="0077790E" w:rsidRDefault="00590E2F" w:rsidP="00024D21">
            <w:pPr>
              <w:pStyle w:val="ListParagraph"/>
              <w:numPr>
                <w:ilvl w:val="0"/>
                <w:numId w:val="2"/>
              </w:num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archaea </w:t>
            </w:r>
          </w:p>
          <w:p w14:paraId="530FE4C0" w14:textId="49761D62" w:rsidR="00590E2F" w:rsidRPr="0077790E" w:rsidRDefault="00590E2F" w:rsidP="00024D21">
            <w:pPr>
              <w:pStyle w:val="ListParagraph"/>
              <w:numPr>
                <w:ilvl w:val="0"/>
                <w:numId w:val="2"/>
              </w:num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bacteria </w:t>
            </w:r>
          </w:p>
          <w:p w14:paraId="23C7770A" w14:textId="3A4CBF0A" w:rsidR="00590E2F" w:rsidRPr="0077790E" w:rsidRDefault="00590E2F" w:rsidP="00024D21">
            <w:pPr>
              <w:pStyle w:val="ListParagraph"/>
              <w:numPr>
                <w:ilvl w:val="0"/>
                <w:numId w:val="2"/>
              </w:num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eukaryotes </w:t>
            </w:r>
          </w:p>
          <w:p w14:paraId="362E7394" w14:textId="618BB363" w:rsidR="00590E2F" w:rsidRPr="0077790E" w:rsidRDefault="00590E2F" w:rsidP="00024D21">
            <w:pPr>
              <w:pStyle w:val="ListParagraph"/>
              <w:numPr>
                <w:ilvl w:val="0"/>
                <w:numId w:val="2"/>
              </w:num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fungi </w:t>
            </w:r>
          </w:p>
          <w:p w14:paraId="2F14D067" w14:textId="5F4B4D98" w:rsidR="00590E2F" w:rsidRPr="0077790E" w:rsidRDefault="00590E2F" w:rsidP="00024D21">
            <w:pPr>
              <w:pStyle w:val="ListParagraph"/>
              <w:numPr>
                <w:ilvl w:val="0"/>
                <w:numId w:val="2"/>
              </w:num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plants </w:t>
            </w:r>
          </w:p>
          <w:p w14:paraId="4C8BDEE0" w14:textId="2D198A30" w:rsidR="00590E2F" w:rsidRPr="0077790E" w:rsidRDefault="00590E2F" w:rsidP="00024D21">
            <w:pPr>
              <w:pStyle w:val="ListParagraph"/>
              <w:numPr>
                <w:ilvl w:val="0"/>
                <w:numId w:val="2"/>
              </w:num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 xml:space="preserve">animals </w:t>
            </w:r>
          </w:p>
          <w:p w14:paraId="5FE6E17E" w14:textId="324C485C" w:rsidR="00590E2F" w:rsidRPr="0077790E" w:rsidRDefault="00590E2F" w:rsidP="00024D21">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w:t>
            </w:r>
            <w:r w:rsidRPr="0077790E">
              <w:rPr>
                <w:rFonts w:asciiTheme="minorHAnsi" w:hAnsiTheme="minorHAnsi"/>
                <w:i/>
                <w:iCs/>
                <w:color w:val="000000"/>
                <w:sz w:val="21"/>
                <w:szCs w:val="21"/>
              </w:rPr>
              <w:t xml:space="preserve">Clarification statement: </w:t>
            </w:r>
            <w:r w:rsidRPr="0077790E">
              <w:rPr>
                <w:rFonts w:asciiTheme="minorHAnsi" w:hAnsiTheme="minorHAnsi"/>
                <w:i/>
                <w:color w:val="000000"/>
                <w:sz w:val="21"/>
                <w:szCs w:val="21"/>
              </w:rPr>
              <w:t xml:space="preserve">This is reflective of 21st century classification schemes and nested hierarchy of clades and is intended to develop a foundation for comparing major groups of organisms. The term 'protist' is useful in describing those eukaryotes that are not within the animal, fungal or plant clades but the term does not describe a well-defined clade or a natural taxonomic group.) </w:t>
            </w:r>
          </w:p>
          <w:p w14:paraId="7F9E34F9" w14:textId="77777777" w:rsidR="00024D21" w:rsidRPr="0077790E" w:rsidRDefault="00590E2F" w:rsidP="00024D21">
            <w:pPr>
              <w:autoSpaceDE w:val="0"/>
              <w:autoSpaceDN w:val="0"/>
              <w:adjustRightInd w:val="0"/>
              <w:spacing w:after="0" w:line="240" w:lineRule="auto"/>
              <w:rPr>
                <w:rFonts w:asciiTheme="minorHAnsi" w:hAnsiTheme="minorHAnsi"/>
                <w:i/>
                <w:color w:val="000000"/>
                <w:sz w:val="21"/>
                <w:szCs w:val="21"/>
              </w:rPr>
            </w:pPr>
            <w:r w:rsidRPr="0077790E">
              <w:rPr>
                <w:rFonts w:asciiTheme="minorHAnsi" w:hAnsiTheme="minorHAnsi"/>
                <w:i/>
                <w:color w:val="000000"/>
                <w:sz w:val="21"/>
                <w:szCs w:val="21"/>
              </w:rPr>
              <w:t>b. Analyze and interpret data to develop models (i.e., cladograms and phylogenetic trees) based on patterns of common ancestry and the theory of evolution to determine relationships a</w:t>
            </w:r>
            <w:r w:rsidR="00024D21" w:rsidRPr="0077790E">
              <w:rPr>
                <w:rFonts w:asciiTheme="minorHAnsi" w:hAnsiTheme="minorHAnsi"/>
                <w:i/>
                <w:color w:val="000000"/>
                <w:sz w:val="21"/>
                <w:szCs w:val="21"/>
              </w:rPr>
              <w:t>mong major groups of organisms.</w:t>
            </w:r>
          </w:p>
          <w:p w14:paraId="1E99A373" w14:textId="36233467" w:rsidR="00477616" w:rsidRPr="0077790E" w:rsidRDefault="00590E2F" w:rsidP="00024D21">
            <w:pPr>
              <w:autoSpaceDE w:val="0"/>
              <w:autoSpaceDN w:val="0"/>
              <w:adjustRightInd w:val="0"/>
              <w:spacing w:after="0" w:line="240" w:lineRule="auto"/>
              <w:rPr>
                <w:rFonts w:asciiTheme="minorHAnsi" w:hAnsiTheme="minorHAnsi"/>
                <w:color w:val="000000"/>
                <w:sz w:val="21"/>
                <w:szCs w:val="21"/>
              </w:rPr>
            </w:pPr>
            <w:r w:rsidRPr="0077790E">
              <w:rPr>
                <w:rFonts w:asciiTheme="minorHAnsi" w:hAnsiTheme="minorHAnsi"/>
                <w:color w:val="000000"/>
                <w:sz w:val="21"/>
                <w:szCs w:val="21"/>
              </w:rPr>
              <w:t>c. Construct an argument supported by empirical evidence to compare and contrast the characteristics of viruses and organisms.</w:t>
            </w:r>
          </w:p>
        </w:tc>
      </w:tr>
    </w:tbl>
    <w:p w14:paraId="1E99A375" w14:textId="77777777" w:rsidR="00EC7C4D" w:rsidRPr="00A33703" w:rsidRDefault="00EC7C4D" w:rsidP="006B6388">
      <w:pPr>
        <w:spacing w:after="0" w:line="240" w:lineRule="auto"/>
        <w:rPr>
          <w:rFonts w:asciiTheme="minorHAnsi" w:hAnsiTheme="minorHAnsi" w:cstheme="minorHAnsi"/>
          <w:u w:val="single"/>
        </w:rPr>
      </w:pPr>
    </w:p>
    <w:sectPr w:rsidR="00EC7C4D" w:rsidRPr="00A33703" w:rsidSect="00645D77">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0E94" w14:textId="77777777" w:rsidR="00B010B3" w:rsidRDefault="00B010B3" w:rsidP="00AE35A0">
      <w:pPr>
        <w:spacing w:after="0" w:line="240" w:lineRule="auto"/>
      </w:pPr>
      <w:r>
        <w:separator/>
      </w:r>
    </w:p>
  </w:endnote>
  <w:endnote w:type="continuationSeparator" w:id="0">
    <w:p w14:paraId="20CE05DE" w14:textId="77777777" w:rsidR="00B010B3" w:rsidRDefault="00B010B3" w:rsidP="00AE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3630" w14:textId="77777777" w:rsidR="009F5637" w:rsidRDefault="009F5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6E79" w14:textId="77777777" w:rsidR="009F5637" w:rsidRDefault="009F5637" w:rsidP="009F5637">
    <w:pPr>
      <w:pStyle w:val="Footer"/>
      <w:jc w:val="right"/>
      <w:rPr>
        <w:b/>
        <w:sz w:val="20"/>
        <w:szCs w:val="20"/>
      </w:rPr>
    </w:pPr>
    <w:r>
      <w:rPr>
        <w:b/>
        <w:sz w:val="20"/>
        <w:szCs w:val="20"/>
      </w:rPr>
      <w:t>Revised 6/15/2018</w:t>
    </w:r>
  </w:p>
  <w:p w14:paraId="3D58A8B9" w14:textId="77777777" w:rsidR="00567E86" w:rsidRPr="00C869A3" w:rsidRDefault="00567E86" w:rsidP="00C869A3">
    <w:pPr>
      <w:pStyle w:val="Footer"/>
      <w:jc w:val="right"/>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F5B8" w14:textId="77777777" w:rsidR="009F5637" w:rsidRDefault="009F5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1009" w14:textId="77777777" w:rsidR="00B010B3" w:rsidRDefault="00B010B3" w:rsidP="00AE35A0">
      <w:pPr>
        <w:spacing w:after="0" w:line="240" w:lineRule="auto"/>
      </w:pPr>
      <w:r>
        <w:separator/>
      </w:r>
    </w:p>
  </w:footnote>
  <w:footnote w:type="continuationSeparator" w:id="0">
    <w:p w14:paraId="2B360415" w14:textId="77777777" w:rsidR="00B010B3" w:rsidRDefault="00B010B3" w:rsidP="00AE3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E07E" w14:textId="77777777" w:rsidR="009F5637" w:rsidRDefault="009F5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D722" w14:textId="70BB8B61" w:rsidR="0077790E" w:rsidRDefault="00C97C1C" w:rsidP="0077790E">
    <w:pPr>
      <w:pStyle w:val="Header"/>
      <w:jc w:val="center"/>
      <w:rPr>
        <w:i/>
        <w:sz w:val="24"/>
      </w:rPr>
    </w:pPr>
    <w:r w:rsidRPr="00C97C1C">
      <w:rPr>
        <w:b/>
        <w:sz w:val="24"/>
      </w:rPr>
      <w:t xml:space="preserve">Fulton County Schools </w:t>
    </w:r>
    <w:r w:rsidR="0077790E">
      <w:rPr>
        <w:b/>
        <w:sz w:val="24"/>
      </w:rPr>
      <w:t>Curriculum Map</w:t>
    </w:r>
    <w:r w:rsidRPr="00C97C1C">
      <w:rPr>
        <w:b/>
        <w:sz w:val="24"/>
      </w:rPr>
      <w:t xml:space="preserve"> </w:t>
    </w:r>
    <w:r w:rsidR="0077790E">
      <w:rPr>
        <w:b/>
        <w:sz w:val="24"/>
      </w:rPr>
      <w:t xml:space="preserve">- </w:t>
    </w:r>
    <w:r w:rsidR="0077790E">
      <w:rPr>
        <w:i/>
        <w:sz w:val="24"/>
      </w:rPr>
      <w:t>Prioritized Standards are Italicized</w:t>
    </w:r>
  </w:p>
  <w:p w14:paraId="6EA9D524" w14:textId="342E7828" w:rsidR="00C97C1C" w:rsidRDefault="00C97C1C" w:rsidP="00C97C1C">
    <w:pPr>
      <w:pStyle w:val="Header"/>
      <w:jc w:val="center"/>
      <w:rPr>
        <w:b/>
        <w:sz w:val="24"/>
      </w:rPr>
    </w:pPr>
  </w:p>
  <w:p w14:paraId="19FC37CD" w14:textId="77777777" w:rsidR="00C97C1C" w:rsidRPr="00C97C1C" w:rsidRDefault="00C97C1C" w:rsidP="00C97C1C">
    <w:pPr>
      <w:pStyle w:val="Header"/>
      <w:jc w:val="center"/>
      <w:rPr>
        <w:b/>
        <w:sz w:val="24"/>
      </w:rPr>
    </w:pPr>
  </w:p>
  <w:p w14:paraId="1E99A397" w14:textId="77777777" w:rsidR="007F1B59" w:rsidRDefault="007F1B59" w:rsidP="00AE35A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5708" w14:textId="77777777" w:rsidR="009F5637" w:rsidRDefault="009F5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D95"/>
    <w:multiLevelType w:val="hybridMultilevel"/>
    <w:tmpl w:val="4EC4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5074"/>
    <w:multiLevelType w:val="hybridMultilevel"/>
    <w:tmpl w:val="DF4E5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C7495"/>
    <w:multiLevelType w:val="hybridMultilevel"/>
    <w:tmpl w:val="9CDE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21773"/>
    <w:multiLevelType w:val="hybridMultilevel"/>
    <w:tmpl w:val="55BEB318"/>
    <w:lvl w:ilvl="0" w:tplc="12209B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F2971"/>
    <w:multiLevelType w:val="hybridMultilevel"/>
    <w:tmpl w:val="193A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A0"/>
    <w:rsid w:val="000171C9"/>
    <w:rsid w:val="00023444"/>
    <w:rsid w:val="00024D21"/>
    <w:rsid w:val="00025195"/>
    <w:rsid w:val="00030FE4"/>
    <w:rsid w:val="0006037A"/>
    <w:rsid w:val="00064857"/>
    <w:rsid w:val="00081962"/>
    <w:rsid w:val="000A465B"/>
    <w:rsid w:val="000B2041"/>
    <w:rsid w:val="000B5728"/>
    <w:rsid w:val="000D2C7F"/>
    <w:rsid w:val="000E700F"/>
    <w:rsid w:val="0010353B"/>
    <w:rsid w:val="00110DE1"/>
    <w:rsid w:val="0011123F"/>
    <w:rsid w:val="00117498"/>
    <w:rsid w:val="00134C4C"/>
    <w:rsid w:val="001509E4"/>
    <w:rsid w:val="00180C2A"/>
    <w:rsid w:val="00190E11"/>
    <w:rsid w:val="00192706"/>
    <w:rsid w:val="001A4068"/>
    <w:rsid w:val="001B58BF"/>
    <w:rsid w:val="001B6509"/>
    <w:rsid w:val="001C17FA"/>
    <w:rsid w:val="00212554"/>
    <w:rsid w:val="00235240"/>
    <w:rsid w:val="00237192"/>
    <w:rsid w:val="002548C3"/>
    <w:rsid w:val="002577E5"/>
    <w:rsid w:val="002860F7"/>
    <w:rsid w:val="002C6242"/>
    <w:rsid w:val="002D715F"/>
    <w:rsid w:val="002E6588"/>
    <w:rsid w:val="0031472D"/>
    <w:rsid w:val="00350E61"/>
    <w:rsid w:val="00355ECE"/>
    <w:rsid w:val="003731DD"/>
    <w:rsid w:val="003740DD"/>
    <w:rsid w:val="00387FF5"/>
    <w:rsid w:val="003A1AC4"/>
    <w:rsid w:val="003E1869"/>
    <w:rsid w:val="003E4443"/>
    <w:rsid w:val="003F10EF"/>
    <w:rsid w:val="003F4A98"/>
    <w:rsid w:val="00407E06"/>
    <w:rsid w:val="004109BB"/>
    <w:rsid w:val="004361C2"/>
    <w:rsid w:val="004465B9"/>
    <w:rsid w:val="004747F2"/>
    <w:rsid w:val="00477616"/>
    <w:rsid w:val="004825F5"/>
    <w:rsid w:val="004A029C"/>
    <w:rsid w:val="004C1166"/>
    <w:rsid w:val="004E490B"/>
    <w:rsid w:val="004F357D"/>
    <w:rsid w:val="00514DDE"/>
    <w:rsid w:val="00515B3F"/>
    <w:rsid w:val="00525E84"/>
    <w:rsid w:val="00526EF7"/>
    <w:rsid w:val="00544084"/>
    <w:rsid w:val="00564A8B"/>
    <w:rsid w:val="00567E86"/>
    <w:rsid w:val="005759C8"/>
    <w:rsid w:val="00590E2F"/>
    <w:rsid w:val="005B13DC"/>
    <w:rsid w:val="005F060A"/>
    <w:rsid w:val="005F5B09"/>
    <w:rsid w:val="0063337B"/>
    <w:rsid w:val="00636BC6"/>
    <w:rsid w:val="00645D77"/>
    <w:rsid w:val="0066083C"/>
    <w:rsid w:val="00675812"/>
    <w:rsid w:val="00680F6A"/>
    <w:rsid w:val="00697B4E"/>
    <w:rsid w:val="006A5D78"/>
    <w:rsid w:val="006B6388"/>
    <w:rsid w:val="006C67C4"/>
    <w:rsid w:val="006D766A"/>
    <w:rsid w:val="006E6EAD"/>
    <w:rsid w:val="006F7B96"/>
    <w:rsid w:val="0070399A"/>
    <w:rsid w:val="00732E17"/>
    <w:rsid w:val="00733B5B"/>
    <w:rsid w:val="007447BB"/>
    <w:rsid w:val="0076371E"/>
    <w:rsid w:val="007701EC"/>
    <w:rsid w:val="00772762"/>
    <w:rsid w:val="00775DE8"/>
    <w:rsid w:val="0077790E"/>
    <w:rsid w:val="00777F17"/>
    <w:rsid w:val="00782FF9"/>
    <w:rsid w:val="00783B73"/>
    <w:rsid w:val="007A0DEB"/>
    <w:rsid w:val="007F03FF"/>
    <w:rsid w:val="007F1B59"/>
    <w:rsid w:val="007F7F11"/>
    <w:rsid w:val="008048DC"/>
    <w:rsid w:val="00827314"/>
    <w:rsid w:val="00833030"/>
    <w:rsid w:val="00846CC4"/>
    <w:rsid w:val="0086082E"/>
    <w:rsid w:val="008A2142"/>
    <w:rsid w:val="008A6F01"/>
    <w:rsid w:val="008C090A"/>
    <w:rsid w:val="008C30C5"/>
    <w:rsid w:val="008D5519"/>
    <w:rsid w:val="008E205A"/>
    <w:rsid w:val="0090199E"/>
    <w:rsid w:val="009366BE"/>
    <w:rsid w:val="0094432F"/>
    <w:rsid w:val="00946864"/>
    <w:rsid w:val="0095756B"/>
    <w:rsid w:val="009712F7"/>
    <w:rsid w:val="009976D9"/>
    <w:rsid w:val="00997A64"/>
    <w:rsid w:val="009C2801"/>
    <w:rsid w:val="009C5730"/>
    <w:rsid w:val="009D6D1B"/>
    <w:rsid w:val="009E03BD"/>
    <w:rsid w:val="009E50C4"/>
    <w:rsid w:val="009E68F5"/>
    <w:rsid w:val="009F5637"/>
    <w:rsid w:val="009F66AD"/>
    <w:rsid w:val="00A03586"/>
    <w:rsid w:val="00A32460"/>
    <w:rsid w:val="00A33703"/>
    <w:rsid w:val="00A34BEC"/>
    <w:rsid w:val="00A409D9"/>
    <w:rsid w:val="00A46DBA"/>
    <w:rsid w:val="00A52D7E"/>
    <w:rsid w:val="00A568DC"/>
    <w:rsid w:val="00A77788"/>
    <w:rsid w:val="00AA01C9"/>
    <w:rsid w:val="00AC4C29"/>
    <w:rsid w:val="00AE35A0"/>
    <w:rsid w:val="00AF3980"/>
    <w:rsid w:val="00B010B3"/>
    <w:rsid w:val="00B13ED5"/>
    <w:rsid w:val="00B17702"/>
    <w:rsid w:val="00B21571"/>
    <w:rsid w:val="00B36F5E"/>
    <w:rsid w:val="00B50BD0"/>
    <w:rsid w:val="00B55FE4"/>
    <w:rsid w:val="00B566B1"/>
    <w:rsid w:val="00B62232"/>
    <w:rsid w:val="00BB0B68"/>
    <w:rsid w:val="00BB14EB"/>
    <w:rsid w:val="00BB4869"/>
    <w:rsid w:val="00BC4F23"/>
    <w:rsid w:val="00BE38FF"/>
    <w:rsid w:val="00BF04D1"/>
    <w:rsid w:val="00C02A39"/>
    <w:rsid w:val="00C222C5"/>
    <w:rsid w:val="00C358F5"/>
    <w:rsid w:val="00C359E9"/>
    <w:rsid w:val="00C47123"/>
    <w:rsid w:val="00C605EB"/>
    <w:rsid w:val="00C869A3"/>
    <w:rsid w:val="00C97C1C"/>
    <w:rsid w:val="00CA0432"/>
    <w:rsid w:val="00CD4771"/>
    <w:rsid w:val="00CE3DE0"/>
    <w:rsid w:val="00CE4D2B"/>
    <w:rsid w:val="00CF16FF"/>
    <w:rsid w:val="00D21BD0"/>
    <w:rsid w:val="00D45130"/>
    <w:rsid w:val="00D6152C"/>
    <w:rsid w:val="00D77E3F"/>
    <w:rsid w:val="00D83FE2"/>
    <w:rsid w:val="00D94F20"/>
    <w:rsid w:val="00D953E7"/>
    <w:rsid w:val="00DA7A26"/>
    <w:rsid w:val="00DC54E1"/>
    <w:rsid w:val="00DC6594"/>
    <w:rsid w:val="00DD5A33"/>
    <w:rsid w:val="00DD794D"/>
    <w:rsid w:val="00DF3ED1"/>
    <w:rsid w:val="00DF5AAD"/>
    <w:rsid w:val="00DF6D13"/>
    <w:rsid w:val="00E12AF9"/>
    <w:rsid w:val="00E20395"/>
    <w:rsid w:val="00E217B6"/>
    <w:rsid w:val="00E26F65"/>
    <w:rsid w:val="00E27571"/>
    <w:rsid w:val="00E42AE2"/>
    <w:rsid w:val="00E53F52"/>
    <w:rsid w:val="00E716E6"/>
    <w:rsid w:val="00E843B3"/>
    <w:rsid w:val="00EC7A8C"/>
    <w:rsid w:val="00EC7C4D"/>
    <w:rsid w:val="00ED7B7E"/>
    <w:rsid w:val="00EE3901"/>
    <w:rsid w:val="00F04DD8"/>
    <w:rsid w:val="00F124AB"/>
    <w:rsid w:val="00F45E7C"/>
    <w:rsid w:val="00F4760C"/>
    <w:rsid w:val="00F607C2"/>
    <w:rsid w:val="00F74597"/>
    <w:rsid w:val="00F76D38"/>
    <w:rsid w:val="00F8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A32E"/>
  <w15:docId w15:val="{9DBC032E-8D20-4691-A174-434F51CE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9976D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99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D9"/>
    <w:rPr>
      <w:rFonts w:ascii="Tahoma" w:hAnsi="Tahoma" w:cs="Tahoma"/>
      <w:sz w:val="16"/>
      <w:szCs w:val="16"/>
    </w:rPr>
  </w:style>
  <w:style w:type="paragraph" w:styleId="NoSpacing">
    <w:name w:val="No Spacing"/>
    <w:uiPriority w:val="1"/>
    <w:qFormat/>
    <w:rsid w:val="00AF39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79452">
      <w:bodyDiv w:val="1"/>
      <w:marLeft w:val="0"/>
      <w:marRight w:val="0"/>
      <w:marTop w:val="0"/>
      <w:marBottom w:val="0"/>
      <w:divBdr>
        <w:top w:val="none" w:sz="0" w:space="0" w:color="auto"/>
        <w:left w:val="none" w:sz="0" w:space="0" w:color="auto"/>
        <w:bottom w:val="none" w:sz="0" w:space="0" w:color="auto"/>
        <w:right w:val="none" w:sz="0" w:space="0" w:color="auto"/>
      </w:divBdr>
    </w:div>
    <w:div w:id="1602450152">
      <w:bodyDiv w:val="1"/>
      <w:marLeft w:val="0"/>
      <w:marRight w:val="0"/>
      <w:marTop w:val="0"/>
      <w:marBottom w:val="0"/>
      <w:divBdr>
        <w:top w:val="none" w:sz="0" w:space="0" w:color="auto"/>
        <w:left w:val="none" w:sz="0" w:space="0" w:color="auto"/>
        <w:bottom w:val="none" w:sz="0" w:space="0" w:color="auto"/>
        <w:right w:val="none" w:sz="0" w:space="0" w:color="auto"/>
      </w:divBdr>
    </w:div>
    <w:div w:id="1690838660">
      <w:bodyDiv w:val="1"/>
      <w:marLeft w:val="0"/>
      <w:marRight w:val="0"/>
      <w:marTop w:val="0"/>
      <w:marBottom w:val="0"/>
      <w:divBdr>
        <w:top w:val="none" w:sz="0" w:space="0" w:color="auto"/>
        <w:left w:val="none" w:sz="0" w:space="0" w:color="auto"/>
        <w:bottom w:val="none" w:sz="0" w:space="0" w:color="auto"/>
        <w:right w:val="none" w:sz="0" w:space="0" w:color="auto"/>
      </w:divBdr>
    </w:div>
    <w:div w:id="18018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63F5137E78548B3A0CB818EF3C201" ma:contentTypeVersion="3" ma:contentTypeDescription="Create a new document." ma:contentTypeScope="" ma:versionID="32352db9ec9434ed128b8098028baea7">
  <xsd:schema xmlns:xsd="http://www.w3.org/2001/XMLSchema" xmlns:xs="http://www.w3.org/2001/XMLSchema" xmlns:p="http://schemas.microsoft.com/office/2006/metadata/properties" xmlns:ns2="a6148c89-eed1-45c8-9cf8-6443378fdf19" xmlns:ns3="f0384eed-4aa9-497a-a6d1-0776887c5663" xmlns:ns4="f017b1a3-d084-42f6-bb3c-7d787991ad17" targetNamespace="http://schemas.microsoft.com/office/2006/metadata/properties" ma:root="true" ma:fieldsID="6abfc5d5b1afc849f1584940f568f103" ns2:_="" ns3:_="" ns4:_="">
    <xsd:import namespace="a6148c89-eed1-45c8-9cf8-6443378fdf19"/>
    <xsd:import namespace="f0384eed-4aa9-497a-a6d1-0776887c5663"/>
    <xsd:import namespace="f017b1a3-d084-42f6-bb3c-7d787991ad17"/>
    <xsd:element name="properties">
      <xsd:complexType>
        <xsd:sequence>
          <xsd:element name="documentManagement">
            <xsd:complexType>
              <xsd:all>
                <xsd:element ref="ns2:nb4e0c487c434eb8b2f63bd0362bf5da" minOccurs="0"/>
                <xsd:element ref="ns2:TaxCatchAll" minOccurs="0"/>
                <xsd:element ref="ns2:TaxCatchAllLabel" minOccurs="0"/>
                <xsd:element ref="ns2:_dlc_DocId" minOccurs="0"/>
                <xsd:element ref="ns2:_dlc_DocIdUrl" minOccurs="0"/>
                <xsd:element ref="ns2:_dlc_DocIdPersistId" minOccurs="0"/>
                <xsd:element ref="ns3:ja9a4d93ff7e44b8b83db04cbec1bd2b" minOccurs="0"/>
                <xsd:element ref="ns4:STEM_x0020_Science_x0020_Curriculum_x0020_Map" minOccurs="0"/>
                <xsd:element ref="ns4: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48c89-eed1-45c8-9cf8-6443378fdf19" elementFormDefault="qualified">
    <xsd:import namespace="http://schemas.microsoft.com/office/2006/documentManagement/types"/>
    <xsd:import namespace="http://schemas.microsoft.com/office/infopath/2007/PartnerControls"/>
    <xsd:element name="nb4e0c487c434eb8b2f63bd0362bf5da" ma:index="8" nillable="true" ma:taxonomy="true" ma:internalName="nb4e0c487c434eb8b2f63bd0362bf5da" ma:taxonomyFieldName="FCS_x0020_Document_x0020_Category" ma:displayName="FCS Document Category" ma:default="" ma:fieldId="{7b4e0c48-7c43-4eb8-b2f6-3bd0362bf5da}" ma:sspId="45a2ec37-44b7-4357-b351-adae2f7ed20b" ma:termSetId="c09666cf-2791-48ac-84ce-f469e866b9b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d2a3d87-4c16-4fd0-b000-40a8346ae9a2}" ma:internalName="TaxCatchAll" ma:showField="CatchAllData" ma:web="a6148c89-eed1-45c8-9cf8-6443378fdf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d2a3d87-4c16-4fd0-b000-40a8346ae9a2}" ma:internalName="TaxCatchAllLabel" ma:readOnly="true" ma:showField="CatchAllDataLabel" ma:web="a6148c89-eed1-45c8-9cf8-6443378fdf19">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384eed-4aa9-497a-a6d1-0776887c5663" elementFormDefault="qualified">
    <xsd:import namespace="http://schemas.microsoft.com/office/2006/documentManagement/types"/>
    <xsd:import namespace="http://schemas.microsoft.com/office/infopath/2007/PartnerControls"/>
    <xsd:element name="ja9a4d93ff7e44b8b83db04cbec1bd2b" ma:index="15" nillable="true" ma:displayName="FCS Document Category_0" ma:hidden="true" ma:internalName="ja9a4d93ff7e44b8b83db04cbec1bd2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7b1a3-d084-42f6-bb3c-7d787991ad17" elementFormDefault="qualified">
    <xsd:import namespace="http://schemas.microsoft.com/office/2006/documentManagement/types"/>
    <xsd:import namespace="http://schemas.microsoft.com/office/infopath/2007/PartnerControls"/>
    <xsd:element name="STEM_x0020_Science_x0020_Curriculum_x0020_Map" ma:index="16" nillable="true" ma:displayName="STEM Science Curriculum Map" ma:default="Select one..." ma:format="Dropdown" ma:internalName="STEM_x0020_Science_x0020_Curriculum_x0020_Map">
      <xsd:simpleType>
        <xsd:restriction base="dms:Choice">
          <xsd:enumeration value="Select one..."/>
          <xsd:enumeration value="Elementary"/>
          <xsd:enumeration value="Middle"/>
          <xsd:enumeration value="High"/>
        </xsd:restriction>
      </xsd:simpleType>
    </xsd:element>
    <xsd:element name="Level" ma:index="17" nillable="true" ma:displayName="Level" ma:default="Select one...." ma:format="Dropdown" ma:internalName="Level">
      <xsd:simpleType>
        <xsd:restriction base="dms:Choice">
          <xsd:enumeration value="Select one...."/>
          <xsd:enumeration value="Elementary"/>
          <xsd:enumeration value="Middle School"/>
          <xsd:enumeration value="High Sch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148c89-eed1-45c8-9cf8-6443378fdf19"/>
    <Level xmlns="f017b1a3-d084-42f6-bb3c-7d787991ad17">Select one....</Level>
    <STEM_x0020_Science_x0020_Curriculum_x0020_Map xmlns="f017b1a3-d084-42f6-bb3c-7d787991ad17">Select one...</STEM_x0020_Science_x0020_Curriculum_x0020_Map>
    <nb4e0c487c434eb8b2f63bd0362bf5da xmlns="a6148c89-eed1-45c8-9cf8-6443378fdf19">
      <Terms xmlns="http://schemas.microsoft.com/office/infopath/2007/PartnerControls"/>
    </nb4e0c487c434eb8b2f63bd0362bf5da>
    <ja9a4d93ff7e44b8b83db04cbec1bd2b xmlns="f0384eed-4aa9-497a-a6d1-0776887c5663" xsi:nil="true"/>
    <_dlc_DocId xmlns="a6148c89-eed1-45c8-9cf8-6443378fdf19">23AU2PAXE35H-1909-21</_dlc_DocId>
    <_dlc_DocIdUrl xmlns="a6148c89-eed1-45c8-9cf8-6443378fdf19">
      <Url>http://www.fultonschools.org/en/divisions/acd/learnteach/_layouts/15/DocIdRedir.aspx?ID=23AU2PAXE35H-1909-21</Url>
      <Description>23AU2PAXE35H-1909-21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8B3A-CA28-4A76-A6F7-8EAEE8EA4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48c89-eed1-45c8-9cf8-6443378fdf19"/>
    <ds:schemaRef ds:uri="f0384eed-4aa9-497a-a6d1-0776887c5663"/>
    <ds:schemaRef ds:uri="f017b1a3-d084-42f6-bb3c-7d787991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A309F-6ED9-4578-AFD3-66E7C956BDC7}">
  <ds:schemaRefs>
    <ds:schemaRef ds:uri="http://schemas.microsoft.com/sharepoint/events"/>
  </ds:schemaRefs>
</ds:datastoreItem>
</file>

<file path=customXml/itemProps3.xml><?xml version="1.0" encoding="utf-8"?>
<ds:datastoreItem xmlns:ds="http://schemas.openxmlformats.org/officeDocument/2006/customXml" ds:itemID="{532A83CC-205C-4548-8630-AE27B530E67C}">
  <ds:schemaRefs>
    <ds:schemaRef ds:uri="http://schemas.microsoft.com/sharepoint/v3/contenttype/forms"/>
  </ds:schemaRefs>
</ds:datastoreItem>
</file>

<file path=customXml/itemProps4.xml><?xml version="1.0" encoding="utf-8"?>
<ds:datastoreItem xmlns:ds="http://schemas.openxmlformats.org/officeDocument/2006/customXml" ds:itemID="{921FEC13-92FA-4EFA-9F12-18907B71385B}">
  <ds:schemaRefs>
    <ds:schemaRef ds:uri="http://schemas.microsoft.com/office/2006/metadata/properties"/>
    <ds:schemaRef ds:uri="http://schemas.microsoft.com/office/infopath/2007/PartnerControls"/>
    <ds:schemaRef ds:uri="a6148c89-eed1-45c8-9cf8-6443378fdf19"/>
    <ds:schemaRef ds:uri="f017b1a3-d084-42f6-bb3c-7d787991ad17"/>
    <ds:schemaRef ds:uri="f0384eed-4aa9-497a-a6d1-0776887c5663"/>
  </ds:schemaRefs>
</ds:datastoreItem>
</file>

<file path=customXml/itemProps5.xml><?xml version="1.0" encoding="utf-8"?>
<ds:datastoreItem xmlns:ds="http://schemas.openxmlformats.org/officeDocument/2006/customXml" ds:itemID="{D5B18BCA-C014-FB4E-BDFB-0A5EB5D6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e198801830</dc:creator>
  <cp:lastModifiedBy>Microsoft Office User</cp:lastModifiedBy>
  <cp:revision>2</cp:revision>
  <cp:lastPrinted>2013-02-12T12:04:00Z</cp:lastPrinted>
  <dcterms:created xsi:type="dcterms:W3CDTF">2018-07-30T01:26:00Z</dcterms:created>
  <dcterms:modified xsi:type="dcterms:W3CDTF">2018-07-30T01:26:00Z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0x01010061A63F5137E78548B3A0CB818EF3C201</vt:lpwstr>
  </property>
  <property fmtid="{D5CDD505-2E9C-101B-9397-08002B2CF9AE}" pid="3" name="_dlc_DocIdItemGuid">
    <vt:lpwstr>050c4831-814f-4a62-9e55-82c7057ebdf2</vt:lpwstr>
  </property>
  <property fmtid="{D5CDD505-2E9C-101B-9397-08002B2CF9AE}" pid="4" name="FCS_x0020_Document_x0020_Category">
    <vt:lpwstr/>
  </property>
  <property fmtid="{D5CDD505-2E9C-101B-9397-08002B2CF9AE}" pid="5" name="FCS Document Category">
    <vt:lpwstr/>
  </property>
</Properties>
</file>